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dTable1Light-Accent51"/>
        <w:tblpPr w:leftFromText="180" w:rightFromText="180" w:vertAnchor="text" w:horzAnchor="margin" w:tblpY="154"/>
        <w:tblW w:w="9889" w:type="dxa"/>
        <w:tblLook w:val="04A0" w:firstRow="1" w:lastRow="0" w:firstColumn="1" w:lastColumn="0" w:noHBand="0" w:noVBand="1"/>
      </w:tblPr>
      <w:tblGrid>
        <w:gridCol w:w="2235"/>
        <w:gridCol w:w="7654"/>
      </w:tblGrid>
      <w:tr w:rsidR="006904B4" w:rsidRPr="00C5323E" w:rsidTr="00AD0D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904B4" w:rsidRPr="00C5323E" w:rsidRDefault="006904B4" w:rsidP="00422B2A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Публична покана с №</w:t>
            </w:r>
          </w:p>
        </w:tc>
        <w:tc>
          <w:tcPr>
            <w:tcW w:w="7654" w:type="dxa"/>
          </w:tcPr>
          <w:p w:rsidR="006904B4" w:rsidRPr="00C5323E" w:rsidRDefault="00AD0D91" w:rsidP="00422B2A">
            <w:pPr>
              <w:tabs>
                <w:tab w:val="left" w:pos="7845"/>
              </w:tabs>
              <w:spacing w:after="12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val="en-US"/>
              </w:rPr>
            </w:pP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BSB-1145-S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Е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-002/1</w:t>
            </w:r>
            <w:r>
              <w:rPr>
                <w:rFonts w:ascii="Trebuchet MS" w:hAnsi="Trebuchet MS"/>
                <w:color w:val="2F5496" w:themeColor="accent5" w:themeShade="BF"/>
              </w:rPr>
              <w:t>5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.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0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2.202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2</w:t>
            </w:r>
          </w:p>
        </w:tc>
      </w:tr>
      <w:tr w:rsidR="006904B4" w:rsidRPr="00C5323E" w:rsidTr="00AD0D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904B4" w:rsidRPr="00C5323E" w:rsidRDefault="006904B4" w:rsidP="00422B2A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  <w:lang w:val="en-US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Наименование</w:t>
            </w:r>
            <w:r w:rsidRPr="00C5323E">
              <w:rPr>
                <w:rFonts w:ascii="Trebuchet MS" w:hAnsi="Trebuchet MS"/>
                <w:b w:val="0"/>
                <w:color w:val="2F5496" w:themeColor="accent5" w:themeShade="BF"/>
                <w:szCs w:val="22"/>
                <w:lang w:val="en-US"/>
              </w:rPr>
              <w:t>:</w:t>
            </w:r>
          </w:p>
        </w:tc>
        <w:tc>
          <w:tcPr>
            <w:tcW w:w="7654" w:type="dxa"/>
          </w:tcPr>
          <w:p w:rsidR="00AD0D91" w:rsidRPr="00BA12A6" w:rsidRDefault="00AD0D91" w:rsidP="00AD0D91">
            <w:pPr>
              <w:tabs>
                <w:tab w:val="left" w:pos="7845"/>
              </w:tabs>
              <w:spacing w:after="12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Услуги по организация и логистика на събития </w:t>
            </w:r>
            <w:r>
              <w:rPr>
                <w:rFonts w:ascii="Trebuchet MS" w:hAnsi="Trebuchet MS"/>
                <w:color w:val="2F5496" w:themeColor="accent5" w:themeShade="BF"/>
              </w:rPr>
              <w:t>във връзка с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проект </w:t>
            </w:r>
            <w:r w:rsidRPr="00BA12A6">
              <w:rPr>
                <w:rFonts w:ascii="Trebuchet MS" w:hAnsi="Trebuchet MS"/>
                <w:bCs/>
                <w:i/>
                <w:color w:val="2F5496" w:themeColor="accent5" w:themeShade="BF"/>
              </w:rPr>
              <w:t>„Насърчаване на туризма на преживяванията с фокус върху културно-историческото наследство на Черноморския басейн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</w:rPr>
              <w:t xml:space="preserve"> (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en-US"/>
              </w:rPr>
              <w:t>PRO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ru-RU"/>
              </w:rPr>
              <w:t xml:space="preserve"> 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en-US"/>
              </w:rPr>
              <w:t>EXTOUR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</w:rPr>
              <w:t>)</w:t>
            </w:r>
            <w:r>
              <w:rPr>
                <w:rFonts w:ascii="Trebuchet MS" w:hAnsi="Trebuchet MS"/>
                <w:bCs/>
                <w:color w:val="2F5496" w:themeColor="accent5" w:themeShade="BF"/>
              </w:rPr>
              <w:t>,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по обособени позиции: </w:t>
            </w:r>
          </w:p>
          <w:p w:rsidR="00AD0D91" w:rsidRPr="00BA12A6" w:rsidRDefault="003D025E" w:rsidP="0054010A">
            <w:pPr>
              <w:pStyle w:val="ListParagraph"/>
              <w:numPr>
                <w:ilvl w:val="0"/>
                <w:numId w:val="16"/>
              </w:numPr>
              <w:tabs>
                <w:tab w:val="left" w:pos="7845"/>
              </w:tabs>
              <w:spacing w:after="120" w:line="276" w:lineRule="auto"/>
              <w:ind w:left="317" w:hanging="198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</w:rPr>
            </w:pPr>
            <w:r w:rsidRPr="00B72297">
              <w:rPr>
                <w:rFonts w:ascii="Trebuchet MS" w:hAnsi="Trebuchet MS"/>
                <w:color w:val="2F5496" w:themeColor="accent5" w:themeShade="BF"/>
                <w:lang w:val="ru-RU"/>
              </w:rPr>
              <w:t xml:space="preserve"> </w:t>
            </w:r>
            <w:r w:rsidR="00AD0D91" w:rsidRPr="00BA12A6">
              <w:rPr>
                <w:rFonts w:ascii="Trebuchet MS" w:hAnsi="Trebuchet MS"/>
                <w:color w:val="2F5496" w:themeColor="accent5" w:themeShade="BF"/>
              </w:rPr>
              <w:t>Събития за представяне на проектните дейности и разпространение на резултатите;</w:t>
            </w:r>
          </w:p>
          <w:p w:rsidR="00AD0D91" w:rsidRPr="00BA12A6" w:rsidRDefault="003D025E" w:rsidP="0054010A">
            <w:pPr>
              <w:pStyle w:val="ListParagraph"/>
              <w:numPr>
                <w:ilvl w:val="0"/>
                <w:numId w:val="16"/>
              </w:numPr>
              <w:tabs>
                <w:tab w:val="left" w:pos="7845"/>
              </w:tabs>
              <w:spacing w:after="120" w:line="276" w:lineRule="auto"/>
              <w:ind w:left="317" w:hanging="198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lang w:eastAsia="bg-BG"/>
              </w:rPr>
            </w:pPr>
            <w:r w:rsidRPr="00B72297">
              <w:rPr>
                <w:rFonts w:ascii="Trebuchet MS" w:hAnsi="Trebuchet MS"/>
                <w:color w:val="2F5496" w:themeColor="accent5" w:themeShade="BF"/>
                <w:lang w:val="ru-RU"/>
              </w:rPr>
              <w:t xml:space="preserve"> </w:t>
            </w:r>
            <w:r w:rsidR="00AD0D91" w:rsidRPr="00BA12A6">
              <w:rPr>
                <w:rFonts w:ascii="Trebuchet MS" w:hAnsi="Trebuchet MS"/>
                <w:color w:val="2F5496" w:themeColor="accent5" w:themeShade="BF"/>
              </w:rPr>
              <w:t xml:space="preserve">Съвместен предприемачески лагер; </w:t>
            </w:r>
          </w:p>
          <w:p w:rsidR="006904B4" w:rsidRPr="00C5323E" w:rsidRDefault="003D025E" w:rsidP="0054010A">
            <w:pPr>
              <w:pStyle w:val="ListParagraph"/>
              <w:numPr>
                <w:ilvl w:val="0"/>
                <w:numId w:val="16"/>
              </w:numPr>
              <w:tabs>
                <w:tab w:val="left" w:pos="7845"/>
              </w:tabs>
              <w:spacing w:after="120" w:line="276" w:lineRule="auto"/>
              <w:ind w:left="317" w:hanging="19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eastAsia="bg-BG"/>
              </w:rPr>
            </w:pPr>
            <w:r w:rsidRPr="00B72297">
              <w:rPr>
                <w:rFonts w:ascii="Trebuchet MS" w:hAnsi="Trebuchet MS"/>
                <w:color w:val="2F5496" w:themeColor="accent5" w:themeShade="BF"/>
                <w:lang w:val="ru-RU"/>
              </w:rPr>
              <w:t xml:space="preserve"> </w:t>
            </w:r>
            <w:r w:rsidR="00AD0D91" w:rsidRPr="00BA12A6">
              <w:rPr>
                <w:rFonts w:ascii="Trebuchet MS" w:hAnsi="Trebuchet MS"/>
                <w:color w:val="2F5496" w:themeColor="accent5" w:themeShade="BF"/>
              </w:rPr>
              <w:t>Международ</w:t>
            </w:r>
            <w:r w:rsidR="00AD0D91">
              <w:rPr>
                <w:rFonts w:ascii="Trebuchet MS" w:hAnsi="Trebuchet MS"/>
                <w:color w:val="2F5496" w:themeColor="accent5" w:themeShade="BF"/>
              </w:rPr>
              <w:t>но изложение на</w:t>
            </w:r>
            <w:r w:rsidR="00AD0D91" w:rsidRPr="00BA12A6">
              <w:rPr>
                <w:rFonts w:ascii="Trebuchet MS" w:hAnsi="Trebuchet MS"/>
                <w:color w:val="2F5496" w:themeColor="accent5" w:themeShade="BF"/>
              </w:rPr>
              <w:t xml:space="preserve"> тур</w:t>
            </w:r>
            <w:r w:rsidR="00AD0D91">
              <w:rPr>
                <w:rFonts w:ascii="Trebuchet MS" w:hAnsi="Trebuchet MS"/>
                <w:color w:val="2F5496" w:themeColor="accent5" w:themeShade="BF"/>
              </w:rPr>
              <w:t>изма, основан на преживяванията</w:t>
            </w:r>
          </w:p>
        </w:tc>
      </w:tr>
      <w:tr w:rsidR="006904B4" w:rsidRPr="00C5323E" w:rsidTr="00AD0D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904B4" w:rsidRPr="00C5323E" w:rsidRDefault="006904B4" w:rsidP="00422B2A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 xml:space="preserve">Във връзка с проект: </w:t>
            </w:r>
          </w:p>
        </w:tc>
        <w:tc>
          <w:tcPr>
            <w:tcW w:w="7654" w:type="dxa"/>
          </w:tcPr>
          <w:p w:rsidR="006904B4" w:rsidRPr="00B72297" w:rsidRDefault="006904B4" w:rsidP="00422B2A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rebuchet MS"/>
                <w:color w:val="2F5496" w:themeColor="accent5" w:themeShade="BF"/>
                <w:lang w:val="ru-RU"/>
              </w:rPr>
            </w:pPr>
            <w:r w:rsidRPr="002C5276">
              <w:rPr>
                <w:rFonts w:ascii="Trebuchet MS" w:hAnsi="Trebuchet MS"/>
                <w:color w:val="2F5496" w:themeColor="accent5" w:themeShade="BF"/>
                <w:szCs w:val="22"/>
                <w:lang w:val="en-US"/>
              </w:rPr>
              <w:t>BSB</w:t>
            </w:r>
            <w:r w:rsidRPr="00B72297">
              <w:rPr>
                <w:rFonts w:ascii="Trebuchet MS" w:hAnsi="Trebuchet MS"/>
                <w:color w:val="2F5496" w:themeColor="accent5" w:themeShade="BF"/>
                <w:szCs w:val="22"/>
                <w:lang w:val="ru-RU"/>
              </w:rPr>
              <w:t xml:space="preserve"> 1145 </w:t>
            </w: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en-US"/>
              </w:rPr>
              <w:t>PRO</w:t>
            </w: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 xml:space="preserve"> </w:t>
            </w: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en-US"/>
              </w:rPr>
              <w:t>EXTOUR</w:t>
            </w:r>
            <w:r w:rsidRPr="00B72297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ru-RU"/>
              </w:rPr>
              <w:t xml:space="preserve">: </w:t>
            </w:r>
          </w:p>
          <w:p w:rsidR="006904B4" w:rsidRPr="002C5276" w:rsidRDefault="006904B4" w:rsidP="00422B2A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rebuchet MS"/>
                <w:i/>
                <w:color w:val="2F5496" w:themeColor="accent5" w:themeShade="BF"/>
              </w:rPr>
            </w:pPr>
            <w:r w:rsidRPr="002C5276">
              <w:rPr>
                <w:rFonts w:ascii="Trebuchet MS" w:eastAsia="Trebuchet MS" w:hAnsi="Trebuchet MS" w:cs="Trebuchet MS"/>
                <w:i/>
                <w:color w:val="2F5496" w:themeColor="accent5" w:themeShade="BF"/>
                <w:szCs w:val="22"/>
              </w:rPr>
              <w:t>„Насърчаване на туризма на преживяванията с фокус върху културно-историческото на</w:t>
            </w:r>
            <w:r w:rsidRPr="002C5276">
              <w:rPr>
                <w:rFonts w:ascii="Trebuchet MS" w:eastAsia="Trebuchet MS" w:hAnsi="Trebuchet MS" w:cs="Trebuchet MS"/>
                <w:i/>
                <w:color w:val="2F5496" w:themeColor="accent5" w:themeShade="BF"/>
              </w:rPr>
              <w:t>следство на Черноморския басейн“</w:t>
            </w:r>
          </w:p>
          <w:p w:rsidR="006904B4" w:rsidRPr="00B72297" w:rsidRDefault="006904B4" w:rsidP="00422B2A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val="ru-RU"/>
              </w:rPr>
            </w:pP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>финансира</w:t>
            </w: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</w:rPr>
              <w:t>н</w:t>
            </w: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 xml:space="preserve"> по Съвместна оперативна програма за трансгранично сътрудничество „Черноморски басейн“ 2014 – 2020</w:t>
            </w:r>
          </w:p>
        </w:tc>
      </w:tr>
      <w:tr w:rsidR="006904B4" w:rsidRPr="00C5323E" w:rsidTr="00AD0D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904B4" w:rsidRPr="00C5323E" w:rsidRDefault="006904B4" w:rsidP="00422B2A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Възложител</w:t>
            </w:r>
          </w:p>
        </w:tc>
        <w:tc>
          <w:tcPr>
            <w:tcW w:w="7654" w:type="dxa"/>
          </w:tcPr>
          <w:p w:rsidR="006904B4" w:rsidRPr="00C5323E" w:rsidRDefault="006904B4" w:rsidP="00422B2A">
            <w:pPr>
              <w:tabs>
                <w:tab w:val="left" w:pos="7845"/>
              </w:tabs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b/>
                <w:color w:val="2F5496" w:themeColor="accent5" w:themeShade="BF"/>
                <w:szCs w:val="22"/>
              </w:rPr>
              <w:t xml:space="preserve">ВИСШЕ УЧИЛИЩЕ ПО МЕНИДЖМЪНТ </w:t>
            </w:r>
          </w:p>
        </w:tc>
      </w:tr>
      <w:tr w:rsidR="006904B4" w:rsidRPr="00C5323E" w:rsidTr="00AD0D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9" w:type="dxa"/>
            <w:gridSpan w:val="2"/>
            <w:shd w:val="clear" w:color="auto" w:fill="D9D9D9" w:themeFill="background1" w:themeFillShade="D9"/>
          </w:tcPr>
          <w:p w:rsidR="006904B4" w:rsidRPr="00C5323E" w:rsidRDefault="006904B4" w:rsidP="002639AE">
            <w:pPr>
              <w:tabs>
                <w:tab w:val="left" w:pos="7845"/>
              </w:tabs>
              <w:spacing w:before="120" w:after="120" w:line="276" w:lineRule="auto"/>
              <w:rPr>
                <w:rFonts w:ascii="Trebuchet MS" w:hAnsi="Trebuchet MS"/>
                <w:b w:val="0"/>
                <w:color w:val="2F5496" w:themeColor="accent5" w:themeShade="BF"/>
              </w:rPr>
            </w:pP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 xml:space="preserve">Приложение </w:t>
            </w:r>
            <w:r w:rsidR="000E04BC">
              <w:rPr>
                <w:rFonts w:ascii="Trebuchet MS" w:eastAsia="Trebuchet MS" w:hAnsi="Trebuchet MS" w:cs="Trebuchet MS"/>
                <w:color w:val="2F5496"/>
                <w:sz w:val="24"/>
                <w:szCs w:val="24"/>
                <w:lang w:val="en-US"/>
              </w:rPr>
              <w:t>5</w:t>
            </w: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>.</w:t>
            </w:r>
            <w:r w:rsidR="002639AE"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>3</w:t>
            </w: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>:</w:t>
            </w: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ab/>
            </w:r>
          </w:p>
        </w:tc>
      </w:tr>
    </w:tbl>
    <w:p w:rsidR="00240830" w:rsidRDefault="00240830" w:rsidP="000C2DBA">
      <w:pPr>
        <w:pStyle w:val="Heading2"/>
        <w:spacing w:before="0" w:after="0"/>
        <w:ind w:left="4678"/>
        <w:rPr>
          <w:rFonts w:ascii="Trebuchet MS" w:hAnsi="Trebuchet MS" w:cs="Times New Roman"/>
          <w:i w:val="0"/>
          <w:sz w:val="24"/>
          <w:szCs w:val="24"/>
        </w:rPr>
      </w:pPr>
      <w:bookmarkStart w:id="0" w:name="_GoBack"/>
      <w:bookmarkEnd w:id="0"/>
    </w:p>
    <w:p w:rsidR="000C2DBA" w:rsidRPr="000C2DBA" w:rsidRDefault="000C2DBA" w:rsidP="000C2DBA">
      <w:pPr>
        <w:pStyle w:val="Heading2"/>
        <w:spacing w:before="0" w:after="0"/>
        <w:ind w:left="4678"/>
        <w:rPr>
          <w:rFonts w:ascii="Trebuchet MS" w:hAnsi="Trebuchet MS" w:cs="Times New Roman"/>
          <w:i w:val="0"/>
          <w:sz w:val="24"/>
          <w:szCs w:val="24"/>
        </w:rPr>
      </w:pPr>
      <w:r w:rsidRPr="000C2DBA">
        <w:rPr>
          <w:rFonts w:ascii="Trebuchet MS" w:hAnsi="Trebuchet MS" w:cs="Times New Roman"/>
          <w:i w:val="0"/>
          <w:sz w:val="24"/>
          <w:szCs w:val="24"/>
        </w:rPr>
        <w:t xml:space="preserve">ДО </w:t>
      </w:r>
    </w:p>
    <w:p w:rsidR="000C2DBA" w:rsidRPr="000C2DBA" w:rsidRDefault="006904B4" w:rsidP="000C2DBA">
      <w:pPr>
        <w:tabs>
          <w:tab w:val="left" w:pos="5245"/>
        </w:tabs>
        <w:ind w:left="4962"/>
        <w:rPr>
          <w:rFonts w:ascii="Trebuchet MS" w:hAnsi="Trebuchet MS"/>
          <w:b/>
          <w:color w:val="2F5496" w:themeColor="accent5" w:themeShade="BF"/>
        </w:rPr>
      </w:pPr>
      <w:r>
        <w:rPr>
          <w:rFonts w:ascii="Trebuchet MS" w:hAnsi="Trebuchet MS"/>
          <w:b/>
          <w:color w:val="2F5496" w:themeColor="accent5" w:themeShade="BF"/>
        </w:rPr>
        <w:t>ВИСШЕ УЧИЛИЩЕ ПО МЕНИДЖМЪНТ</w:t>
      </w:r>
    </w:p>
    <w:p w:rsidR="000C2DBA" w:rsidRPr="000C2DBA" w:rsidRDefault="000C2DBA" w:rsidP="000C2DBA">
      <w:pPr>
        <w:pStyle w:val="Heading2"/>
        <w:spacing w:before="0" w:after="120"/>
        <w:ind w:left="5041"/>
        <w:rPr>
          <w:rFonts w:ascii="Trebuchet MS" w:hAnsi="Trebuchet MS" w:cs="Times New Roman"/>
          <w:b w:val="0"/>
          <w:i w:val="0"/>
          <w:sz w:val="18"/>
          <w:szCs w:val="18"/>
        </w:rPr>
      </w:pPr>
      <w:r w:rsidRPr="000C2DBA">
        <w:rPr>
          <w:rFonts w:ascii="Trebuchet MS" w:hAnsi="Trebuchet MS" w:cs="Times New Roman"/>
          <w:b w:val="0"/>
          <w:i w:val="0"/>
          <w:sz w:val="18"/>
          <w:szCs w:val="18"/>
        </w:rPr>
        <w:t>(Бенефициент-</w:t>
      </w:r>
      <w:r w:rsidRPr="000C2DBA">
        <w:rPr>
          <w:rFonts w:ascii="Trebuchet MS" w:hAnsi="Trebuchet MS" w:cs="Times New Roman"/>
          <w:i w:val="0"/>
          <w:sz w:val="18"/>
          <w:szCs w:val="18"/>
        </w:rPr>
        <w:t xml:space="preserve"> </w:t>
      </w:r>
      <w:r w:rsidRPr="000C2DBA">
        <w:rPr>
          <w:rFonts w:ascii="Trebuchet MS" w:hAnsi="Trebuchet MS" w:cs="Times New Roman"/>
          <w:b w:val="0"/>
          <w:i w:val="0"/>
          <w:sz w:val="18"/>
          <w:szCs w:val="18"/>
        </w:rPr>
        <w:t>наименование)</w:t>
      </w:r>
    </w:p>
    <w:p w:rsidR="000C2DBA" w:rsidRPr="000C2DBA" w:rsidRDefault="000C2DBA" w:rsidP="000C2DBA">
      <w:pPr>
        <w:ind w:firstLine="5040"/>
        <w:rPr>
          <w:rFonts w:ascii="Trebuchet MS" w:hAnsi="Trebuchet MS"/>
          <w:lang w:val="ru-RU"/>
        </w:rPr>
      </w:pPr>
      <w:r w:rsidRPr="000C2DBA">
        <w:rPr>
          <w:rFonts w:ascii="Trebuchet MS" w:hAnsi="Trebuchet MS"/>
          <w:lang w:val="ru-RU"/>
        </w:rPr>
        <w:t>ул. «</w:t>
      </w:r>
      <w:r w:rsidR="006904B4">
        <w:rPr>
          <w:rFonts w:ascii="Trebuchet MS" w:hAnsi="Trebuchet MS"/>
          <w:lang w:val="ru-RU"/>
        </w:rPr>
        <w:t>Оборище</w:t>
      </w:r>
      <w:r w:rsidRPr="000C2DBA">
        <w:rPr>
          <w:rFonts w:ascii="Trebuchet MS" w:hAnsi="Trebuchet MS"/>
          <w:lang w:val="ru-RU"/>
        </w:rPr>
        <w:t xml:space="preserve">» </w:t>
      </w:r>
      <w:r w:rsidR="006904B4">
        <w:rPr>
          <w:rFonts w:ascii="Trebuchet MS" w:hAnsi="Trebuchet MS"/>
          <w:lang w:val="ru-RU"/>
        </w:rPr>
        <w:t>1</w:t>
      </w:r>
      <w:r w:rsidRPr="000C2DBA">
        <w:rPr>
          <w:rFonts w:ascii="Trebuchet MS" w:hAnsi="Trebuchet MS"/>
          <w:lang w:val="ru-RU"/>
        </w:rPr>
        <w:t>3</w:t>
      </w:r>
      <w:r w:rsidR="006904B4">
        <w:rPr>
          <w:rFonts w:ascii="Trebuchet MS" w:hAnsi="Trebuchet MS"/>
          <w:lang w:val="ru-RU"/>
        </w:rPr>
        <w:t>А</w:t>
      </w:r>
      <w:r w:rsidRPr="000C2DBA">
        <w:rPr>
          <w:rFonts w:ascii="Trebuchet MS" w:hAnsi="Trebuchet MS"/>
          <w:lang w:val="ru-RU"/>
        </w:rPr>
        <w:t>,</w:t>
      </w:r>
    </w:p>
    <w:p w:rsidR="000C2DBA" w:rsidRPr="000C2DBA" w:rsidRDefault="006904B4" w:rsidP="000C2DBA">
      <w:pPr>
        <w:ind w:firstLine="5040"/>
        <w:rPr>
          <w:rFonts w:ascii="Trebuchet MS" w:hAnsi="Trebuchet MS"/>
          <w:lang w:val="ru-RU"/>
        </w:rPr>
      </w:pPr>
      <w:r>
        <w:rPr>
          <w:rFonts w:ascii="Trebuchet MS" w:hAnsi="Trebuchet MS"/>
          <w:lang w:val="ru-RU"/>
        </w:rPr>
        <w:t>ет. 4, офис 400, деловодство</w:t>
      </w:r>
    </w:p>
    <w:p w:rsidR="000C2DBA" w:rsidRPr="000C2DBA" w:rsidRDefault="000C2DBA" w:rsidP="000C2DBA">
      <w:pPr>
        <w:ind w:firstLine="5040"/>
        <w:rPr>
          <w:rFonts w:ascii="Trebuchet MS" w:hAnsi="Trebuchet MS"/>
          <w:lang w:val="ru-RU"/>
        </w:rPr>
      </w:pPr>
    </w:p>
    <w:p w:rsidR="000C2DBA" w:rsidRPr="000C2DBA" w:rsidRDefault="000C2DBA" w:rsidP="000C2DBA">
      <w:pPr>
        <w:ind w:firstLine="5040"/>
        <w:rPr>
          <w:rFonts w:ascii="Trebuchet MS" w:hAnsi="Trebuchet MS"/>
          <w:lang w:val="ru-RU"/>
        </w:rPr>
      </w:pPr>
      <w:r w:rsidRPr="000C2DBA">
        <w:rPr>
          <w:rFonts w:ascii="Trebuchet MS" w:hAnsi="Trebuchet MS"/>
          <w:lang w:val="ru-RU"/>
        </w:rPr>
        <w:t xml:space="preserve">гр. </w:t>
      </w:r>
      <w:r w:rsidR="006904B4">
        <w:rPr>
          <w:rFonts w:ascii="Trebuchet MS" w:hAnsi="Trebuchet MS"/>
          <w:lang w:val="ru-RU"/>
        </w:rPr>
        <w:t>Варна</w:t>
      </w:r>
      <w:r w:rsidRPr="000C2DBA">
        <w:rPr>
          <w:rFonts w:ascii="Trebuchet MS" w:hAnsi="Trebuchet MS"/>
          <w:lang w:val="ru-RU"/>
        </w:rPr>
        <w:t>, 9</w:t>
      </w:r>
      <w:r w:rsidR="006904B4">
        <w:rPr>
          <w:rFonts w:ascii="Trebuchet MS" w:hAnsi="Trebuchet MS"/>
          <w:lang w:val="ru-RU"/>
        </w:rPr>
        <w:t>0</w:t>
      </w:r>
      <w:r w:rsidRPr="000C2DBA">
        <w:rPr>
          <w:rFonts w:ascii="Trebuchet MS" w:hAnsi="Trebuchet MS"/>
          <w:lang w:val="ru-RU"/>
        </w:rPr>
        <w:t>00</w:t>
      </w:r>
    </w:p>
    <w:p w:rsidR="000C2DBA" w:rsidRPr="000C2DBA" w:rsidRDefault="000C2DBA" w:rsidP="000C2DBA">
      <w:pPr>
        <w:ind w:left="5040"/>
        <w:rPr>
          <w:rFonts w:ascii="Trebuchet MS" w:hAnsi="Trebuchet MS"/>
          <w:sz w:val="18"/>
          <w:szCs w:val="18"/>
          <w:lang w:val="ru-RU"/>
        </w:rPr>
      </w:pPr>
      <w:r w:rsidRPr="000C2DBA">
        <w:rPr>
          <w:rFonts w:ascii="Trebuchet MS" w:hAnsi="Trebuchet MS"/>
          <w:sz w:val="18"/>
          <w:szCs w:val="18"/>
          <w:lang w:val="ru-RU"/>
        </w:rPr>
        <w:t>(</w:t>
      </w:r>
      <w:r w:rsidRPr="000C2DBA">
        <w:rPr>
          <w:rFonts w:ascii="Trebuchet MS" w:hAnsi="Trebuchet MS"/>
          <w:bCs/>
          <w:iCs/>
          <w:sz w:val="18"/>
          <w:szCs w:val="18"/>
          <w:lang w:eastAsia="bg-BG"/>
        </w:rPr>
        <w:t>Адрес на бенефициента</w:t>
      </w:r>
      <w:r w:rsidRPr="000C2DBA">
        <w:rPr>
          <w:rFonts w:ascii="Trebuchet MS" w:hAnsi="Trebuchet MS"/>
          <w:sz w:val="18"/>
          <w:szCs w:val="18"/>
          <w:lang w:val="ru-RU"/>
        </w:rPr>
        <w:t>)</w:t>
      </w:r>
    </w:p>
    <w:p w:rsidR="000C2DBA" w:rsidRPr="000C2DBA" w:rsidRDefault="000C2DBA" w:rsidP="000C2DBA">
      <w:pPr>
        <w:rPr>
          <w:rFonts w:ascii="Trebuchet MS" w:hAnsi="Trebuchet MS"/>
          <w:szCs w:val="24"/>
        </w:rPr>
      </w:pPr>
    </w:p>
    <w:p w:rsidR="000C2DBA" w:rsidRPr="000C2DBA" w:rsidRDefault="000C2DBA" w:rsidP="000C2DBA">
      <w:pPr>
        <w:spacing w:line="276" w:lineRule="auto"/>
        <w:jc w:val="center"/>
        <w:rPr>
          <w:rFonts w:ascii="Trebuchet MS" w:hAnsi="Trebuchet MS"/>
          <w:b/>
          <w:color w:val="2F5496" w:themeColor="accent5" w:themeShade="BF"/>
          <w:sz w:val="26"/>
          <w:szCs w:val="26"/>
        </w:rPr>
      </w:pPr>
      <w:r w:rsidRPr="000C2DBA">
        <w:rPr>
          <w:rFonts w:ascii="Trebuchet MS" w:hAnsi="Trebuchet MS"/>
          <w:b/>
          <w:color w:val="2F5496" w:themeColor="accent5" w:themeShade="BF"/>
          <w:sz w:val="26"/>
          <w:szCs w:val="26"/>
        </w:rPr>
        <w:t>О Ф Е Р Т А</w:t>
      </w:r>
      <w:r w:rsidR="003547B6">
        <w:rPr>
          <w:rFonts w:ascii="Trebuchet MS" w:hAnsi="Trebuchet MS"/>
          <w:b/>
          <w:color w:val="2F5496" w:themeColor="accent5" w:themeShade="BF"/>
          <w:sz w:val="26"/>
          <w:szCs w:val="26"/>
        </w:rPr>
        <w:t xml:space="preserve"> </w:t>
      </w:r>
    </w:p>
    <w:p w:rsidR="000C2DBA" w:rsidRPr="00B22C33" w:rsidRDefault="000C2DBA" w:rsidP="000C2DBA">
      <w:pPr>
        <w:spacing w:line="276" w:lineRule="auto"/>
        <w:jc w:val="both"/>
        <w:rPr>
          <w:rFonts w:ascii="Times New Roman" w:hAnsi="Times New Roman"/>
          <w:szCs w:val="24"/>
          <w:lang w:val="ru-RU"/>
        </w:rPr>
      </w:pPr>
    </w:p>
    <w:p w:rsidR="000C2DBA" w:rsidRPr="00AB73F9" w:rsidRDefault="000C2DBA" w:rsidP="000C2DBA">
      <w:pPr>
        <w:spacing w:line="276" w:lineRule="auto"/>
        <w:jc w:val="both"/>
        <w:rPr>
          <w:rFonts w:ascii="Trebuchet MS" w:hAnsi="Trebuchet MS"/>
          <w:b/>
          <w:bCs/>
          <w:sz w:val="23"/>
          <w:szCs w:val="23"/>
        </w:rPr>
      </w:pPr>
      <w:r w:rsidRPr="00AB73F9">
        <w:rPr>
          <w:rFonts w:ascii="Trebuchet MS" w:hAnsi="Trebuchet MS"/>
          <w:b/>
          <w:caps/>
          <w:sz w:val="23"/>
          <w:szCs w:val="23"/>
        </w:rPr>
        <w:t>От:</w:t>
      </w:r>
      <w:r w:rsidRPr="00AB73F9">
        <w:rPr>
          <w:rFonts w:ascii="Trebuchet MS" w:hAnsi="Trebuchet MS"/>
          <w:b/>
          <w:caps/>
          <w:sz w:val="23"/>
          <w:szCs w:val="23"/>
          <w:lang w:val="en-US"/>
        </w:rPr>
        <w:t xml:space="preserve"> </w:t>
      </w:r>
      <w:r w:rsidRPr="00AB73F9">
        <w:rPr>
          <w:rFonts w:ascii="Trebuchet MS" w:hAnsi="Trebuchet MS"/>
          <w:b/>
          <w:sz w:val="23"/>
          <w:szCs w:val="23"/>
          <w:u w:val="single"/>
        </w:rPr>
        <w:t xml:space="preserve"> </w:t>
      </w:r>
      <w:r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</w:p>
    <w:p w:rsidR="000C2DBA" w:rsidRPr="00AB73F9" w:rsidRDefault="000C2DBA" w:rsidP="000C2DBA">
      <w:pPr>
        <w:spacing w:line="276" w:lineRule="auto"/>
        <w:jc w:val="center"/>
        <w:rPr>
          <w:rFonts w:ascii="Trebuchet MS" w:hAnsi="Trebuchet MS"/>
          <w:bCs/>
          <w:sz w:val="23"/>
          <w:szCs w:val="23"/>
        </w:rPr>
      </w:pPr>
      <w:r w:rsidRPr="00AB73F9">
        <w:rPr>
          <w:rFonts w:ascii="Trebuchet MS" w:hAnsi="Trebuchet MS"/>
          <w:bCs/>
          <w:sz w:val="23"/>
          <w:szCs w:val="23"/>
        </w:rPr>
        <w:t>(наименование на кандидата)</w:t>
      </w:r>
    </w:p>
    <w:p w:rsidR="000C2DBA" w:rsidRPr="00AB73F9" w:rsidRDefault="000C2DBA" w:rsidP="000C2DBA">
      <w:pPr>
        <w:spacing w:line="276" w:lineRule="auto"/>
        <w:jc w:val="both"/>
        <w:rPr>
          <w:rFonts w:ascii="Times New Roman" w:hAnsi="Times New Roman"/>
          <w:sz w:val="23"/>
          <w:szCs w:val="23"/>
          <w:lang w:val="ru-RU"/>
        </w:rPr>
      </w:pPr>
    </w:p>
    <w:p w:rsidR="003547B6" w:rsidRPr="00AB73F9" w:rsidRDefault="003547B6" w:rsidP="00AB73F9">
      <w:pPr>
        <w:spacing w:after="120" w:line="276" w:lineRule="auto"/>
        <w:jc w:val="both"/>
        <w:rPr>
          <w:rFonts w:ascii="Trebuchet MS" w:hAnsi="Trebuchet MS"/>
          <w:sz w:val="23"/>
          <w:szCs w:val="23"/>
          <w:u w:val="single"/>
        </w:rPr>
      </w:pPr>
      <w:r w:rsidRPr="00AB73F9">
        <w:rPr>
          <w:rFonts w:ascii="Trebuchet MS" w:hAnsi="Trebuchet MS"/>
          <w:sz w:val="23"/>
          <w:szCs w:val="23"/>
        </w:rPr>
        <w:t xml:space="preserve">ЕИК </w:t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  <w:t>,</w:t>
      </w:r>
    </w:p>
    <w:p w:rsidR="003547B6" w:rsidRPr="00AB73F9" w:rsidRDefault="006904B4" w:rsidP="00AB73F9">
      <w:pPr>
        <w:spacing w:after="120" w:line="276" w:lineRule="auto"/>
        <w:jc w:val="both"/>
        <w:rPr>
          <w:rFonts w:ascii="Trebuchet MS" w:hAnsi="Trebuchet MS"/>
          <w:sz w:val="23"/>
          <w:szCs w:val="23"/>
          <w:u w:val="single"/>
        </w:rPr>
      </w:pPr>
      <w:r>
        <w:rPr>
          <w:rFonts w:ascii="Trebuchet MS" w:hAnsi="Trebuchet MS"/>
          <w:sz w:val="23"/>
          <w:szCs w:val="23"/>
        </w:rPr>
        <w:t>с</w:t>
      </w:r>
      <w:r w:rsidR="003547B6" w:rsidRPr="00AB73F9">
        <w:rPr>
          <w:rFonts w:ascii="Trebuchet MS" w:hAnsi="Trebuchet MS"/>
          <w:sz w:val="23"/>
          <w:szCs w:val="23"/>
        </w:rPr>
        <w:t xml:space="preserve"> адрес:</w:t>
      </w:r>
      <w:r w:rsidR="003547B6" w:rsidRPr="00AB73F9">
        <w:rPr>
          <w:rFonts w:ascii="Trebuchet MS" w:hAnsi="Trebuchet MS"/>
          <w:sz w:val="23"/>
          <w:szCs w:val="23"/>
          <w:u w:val="single"/>
        </w:rPr>
        <w:t xml:space="preserve"> </w:t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  <w:t xml:space="preserve">, </w:t>
      </w:r>
    </w:p>
    <w:p w:rsidR="003547B6" w:rsidRPr="00AB73F9" w:rsidRDefault="003547B6" w:rsidP="00AB73F9">
      <w:pPr>
        <w:spacing w:after="120" w:line="276" w:lineRule="auto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 xml:space="preserve">Информация за контакт/ кореспонденция: </w:t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  <w:t>,</w:t>
      </w:r>
    </w:p>
    <w:p w:rsidR="003547B6" w:rsidRPr="00AB73F9" w:rsidRDefault="003547B6" w:rsidP="00AB73F9">
      <w:pPr>
        <w:spacing w:after="120" w:line="276" w:lineRule="auto"/>
        <w:jc w:val="both"/>
        <w:rPr>
          <w:rFonts w:ascii="Trebuchet MS" w:hAnsi="Trebuchet MS"/>
          <w:sz w:val="23"/>
          <w:szCs w:val="23"/>
          <w:u w:val="single"/>
        </w:rPr>
      </w:pPr>
      <w:r w:rsidRPr="00AB73F9">
        <w:rPr>
          <w:rFonts w:ascii="Trebuchet MS" w:hAnsi="Trebuchet MS"/>
          <w:sz w:val="23"/>
          <w:szCs w:val="23"/>
        </w:rPr>
        <w:t>Представлявано от:</w:t>
      </w:r>
      <w:r w:rsidRPr="00AB73F9">
        <w:rPr>
          <w:rFonts w:ascii="Trebuchet MS" w:hAnsi="Trebuchet MS"/>
          <w:sz w:val="23"/>
          <w:szCs w:val="23"/>
          <w:u w:val="single"/>
        </w:rPr>
        <w:t xml:space="preserve"> </w:t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  <w:t xml:space="preserve">, </w:t>
      </w:r>
    </w:p>
    <w:p w:rsidR="003547B6" w:rsidRPr="00AB73F9" w:rsidRDefault="003547B6" w:rsidP="00AB73F9">
      <w:pPr>
        <w:spacing w:after="120" w:line="276" w:lineRule="auto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 xml:space="preserve">в качеството му на: </w:t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</w:rPr>
        <w:tab/>
      </w:r>
      <w:r w:rsidRPr="00AB73F9">
        <w:rPr>
          <w:rFonts w:ascii="Trebuchet MS" w:hAnsi="Trebuchet MS"/>
          <w:sz w:val="23"/>
          <w:szCs w:val="23"/>
        </w:rPr>
        <w:tab/>
      </w:r>
      <w:r w:rsidRPr="00AB73F9">
        <w:rPr>
          <w:rFonts w:ascii="Trebuchet MS" w:hAnsi="Trebuchet MS"/>
          <w:sz w:val="23"/>
          <w:szCs w:val="23"/>
        </w:rPr>
        <w:tab/>
      </w:r>
    </w:p>
    <w:p w:rsidR="00AB73F9" w:rsidRDefault="00AB73F9">
      <w:pPr>
        <w:spacing w:after="160" w:line="259" w:lineRule="auto"/>
        <w:rPr>
          <w:rFonts w:ascii="Trebuchet MS" w:hAnsi="Trebuchet MS"/>
          <w:b/>
          <w:sz w:val="23"/>
          <w:szCs w:val="23"/>
        </w:rPr>
      </w:pPr>
      <w:r>
        <w:rPr>
          <w:rFonts w:ascii="Trebuchet MS" w:hAnsi="Trebuchet MS"/>
          <w:b/>
          <w:sz w:val="23"/>
          <w:szCs w:val="23"/>
        </w:rPr>
        <w:br w:type="page"/>
      </w:r>
    </w:p>
    <w:p w:rsidR="000C2DBA" w:rsidRPr="00AB73F9" w:rsidRDefault="000C2DBA" w:rsidP="000C2DBA">
      <w:pPr>
        <w:ind w:firstLine="708"/>
        <w:rPr>
          <w:rFonts w:ascii="Trebuchet MS" w:hAnsi="Trebuchet MS"/>
          <w:b/>
          <w:sz w:val="23"/>
          <w:szCs w:val="23"/>
        </w:rPr>
      </w:pPr>
      <w:r w:rsidRPr="00AB73F9">
        <w:rPr>
          <w:rFonts w:ascii="Trebuchet MS" w:hAnsi="Trebuchet MS"/>
          <w:b/>
          <w:sz w:val="23"/>
          <w:szCs w:val="23"/>
        </w:rPr>
        <w:lastRenderedPageBreak/>
        <w:t>УВАЖАЕМИ ГОСПОДА,</w:t>
      </w:r>
    </w:p>
    <w:p w:rsidR="000C2DBA" w:rsidRPr="00AB73F9" w:rsidRDefault="000C2DBA" w:rsidP="000C2DBA">
      <w:pPr>
        <w:rPr>
          <w:rFonts w:ascii="Trebuchet MS" w:hAnsi="Trebuchet MS"/>
          <w:b/>
          <w:sz w:val="23"/>
          <w:szCs w:val="23"/>
        </w:rPr>
      </w:pPr>
    </w:p>
    <w:p w:rsidR="000C2DBA" w:rsidRPr="00AB73F9" w:rsidRDefault="000C2DBA" w:rsidP="00AB73F9">
      <w:pPr>
        <w:spacing w:after="120" w:line="276" w:lineRule="auto"/>
        <w:ind w:firstLine="709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AB73F9" w:rsidRPr="00AB73F9" w:rsidTr="00AB73F9">
        <w:tc>
          <w:tcPr>
            <w:tcW w:w="9770" w:type="dxa"/>
            <w:shd w:val="clear" w:color="auto" w:fill="FFFFFF" w:themeFill="background1"/>
          </w:tcPr>
          <w:p w:rsidR="00AE3483" w:rsidRDefault="00AE3483" w:rsidP="00AE3483">
            <w:pPr>
              <w:spacing w:after="120" w:line="276" w:lineRule="auto"/>
              <w:jc w:val="both"/>
              <w:rPr>
                <w:rFonts w:ascii="Trebuchet MS" w:hAnsi="Trebuchet MS"/>
                <w:color w:val="2F5496" w:themeColor="accent5" w:themeShade="BF"/>
                <w:szCs w:val="24"/>
              </w:rPr>
            </w:pPr>
            <w:r w:rsidRPr="00A760AC">
              <w:rPr>
                <w:rFonts w:ascii="Trebuchet MS" w:hAnsi="Trebuchet MS"/>
                <w:color w:val="2F5496" w:themeColor="accent5" w:themeShade="BF"/>
                <w:szCs w:val="24"/>
              </w:rPr>
              <w:t>„</w:t>
            </w:r>
            <w:r>
              <w:rPr>
                <w:rFonts w:ascii="Trebuchet MS" w:hAnsi="Trebuchet MS"/>
                <w:color w:val="2F5496" w:themeColor="accent5" w:themeShade="BF"/>
                <w:szCs w:val="24"/>
              </w:rPr>
              <w:t>Услуги по организация и логистика на събития във връзка с проект „Насърчаване на туризма на преживяванията с фокус върху културно-историческото наследство на Черноморския басейн, по обособени позиции</w:t>
            </w:r>
            <w:r w:rsidRPr="00A760AC">
              <w:rPr>
                <w:rFonts w:ascii="Trebuchet MS" w:hAnsi="Trebuchet MS"/>
                <w:color w:val="2F5496" w:themeColor="accent5" w:themeShade="BF"/>
                <w:szCs w:val="24"/>
              </w:rPr>
              <w:t xml:space="preserve"> </w:t>
            </w:r>
          </w:p>
          <w:bookmarkStart w:id="1" w:name="Check1"/>
          <w:p w:rsidR="00AE3483" w:rsidRPr="0054010A" w:rsidRDefault="0054010A" w:rsidP="00AE3483">
            <w:pPr>
              <w:spacing w:after="120" w:line="276" w:lineRule="auto"/>
              <w:jc w:val="both"/>
              <w:rPr>
                <w:rFonts w:ascii="Trebuchet MS" w:hAnsi="Trebuchet MS"/>
                <w:color w:val="2F5496" w:themeColor="accent5" w:themeShade="BF"/>
                <w:szCs w:val="24"/>
              </w:rPr>
            </w:pPr>
            <w:r>
              <w:rPr>
                <w:rFonts w:ascii="Trebuchet MS" w:hAnsi="Trebuchet MS"/>
                <w:color w:val="2F5496" w:themeColor="accent5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/>
                <w:color w:val="2F5496" w:themeColor="accent5" w:themeShade="BF"/>
              </w:rPr>
              <w:instrText xml:space="preserve"> FORMCHECKBOX </w:instrText>
            </w:r>
            <w:r w:rsidR="00740C89">
              <w:rPr>
                <w:rFonts w:ascii="Trebuchet MS" w:hAnsi="Trebuchet MS"/>
                <w:color w:val="2F5496" w:themeColor="accent5" w:themeShade="BF"/>
              </w:rPr>
            </w:r>
            <w:r w:rsidR="00740C89">
              <w:rPr>
                <w:rFonts w:ascii="Trebuchet MS" w:hAnsi="Trebuchet MS"/>
                <w:color w:val="2F5496" w:themeColor="accent5" w:themeShade="BF"/>
              </w:rPr>
              <w:fldChar w:fldCharType="separate"/>
            </w:r>
            <w:r>
              <w:rPr>
                <w:rFonts w:ascii="Trebuchet MS" w:hAnsi="Trebuchet MS"/>
                <w:color w:val="2F5496" w:themeColor="accent5" w:themeShade="BF"/>
              </w:rPr>
              <w:fldChar w:fldCharType="end"/>
            </w:r>
            <w:bookmarkEnd w:id="1"/>
            <w:r w:rsidR="00AE3483" w:rsidRPr="00B40B82">
              <w:rPr>
                <w:rFonts w:ascii="Trebuchet MS" w:hAnsi="Trebuchet MS"/>
                <w:color w:val="2F5496" w:themeColor="accent5" w:themeShade="BF"/>
                <w:lang w:val="ru-RU"/>
              </w:rPr>
              <w:t xml:space="preserve"> </w:t>
            </w:r>
            <w:r w:rsidR="00AE3483" w:rsidRPr="0054010A">
              <w:rPr>
                <w:rFonts w:ascii="Trebuchet MS" w:hAnsi="Trebuchet MS"/>
                <w:color w:val="2F5496" w:themeColor="accent5" w:themeShade="BF"/>
              </w:rPr>
              <w:t xml:space="preserve">об. поз. 1: </w:t>
            </w:r>
            <w:r w:rsidR="00AE3483" w:rsidRPr="0054010A">
              <w:rPr>
                <w:rFonts w:ascii="Trebuchet MS" w:hAnsi="Trebuchet MS"/>
                <w:color w:val="2F5496" w:themeColor="accent5" w:themeShade="BF"/>
                <w:szCs w:val="24"/>
              </w:rPr>
              <w:t>Събития за представяне на проектните дейности и разпространение на резултатите;</w:t>
            </w:r>
          </w:p>
          <w:p w:rsidR="00AE3483" w:rsidRPr="0054010A" w:rsidRDefault="00223F60" w:rsidP="00AE3483">
            <w:pPr>
              <w:spacing w:after="120" w:line="276" w:lineRule="auto"/>
              <w:jc w:val="both"/>
              <w:rPr>
                <w:rFonts w:ascii="Trebuchet MS" w:hAnsi="Trebuchet MS"/>
                <w:b/>
                <w:color w:val="2F5496" w:themeColor="accent5" w:themeShade="BF"/>
                <w:szCs w:val="24"/>
              </w:rPr>
            </w:pPr>
            <w:r>
              <w:rPr>
                <w:rFonts w:ascii="Trebuchet MS" w:hAnsi="Trebuchet MS"/>
                <w:color w:val="2F5496" w:themeColor="accent5" w:themeShade="B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/>
                <w:color w:val="2F5496" w:themeColor="accent5" w:themeShade="BF"/>
              </w:rPr>
              <w:instrText xml:space="preserve"> FORMCHECKBOX </w:instrText>
            </w:r>
            <w:r w:rsidR="00740C89">
              <w:rPr>
                <w:rFonts w:ascii="Trebuchet MS" w:hAnsi="Trebuchet MS"/>
                <w:color w:val="2F5496" w:themeColor="accent5" w:themeShade="BF"/>
              </w:rPr>
            </w:r>
            <w:r w:rsidR="00740C89">
              <w:rPr>
                <w:rFonts w:ascii="Trebuchet MS" w:hAnsi="Trebuchet MS"/>
                <w:color w:val="2F5496" w:themeColor="accent5" w:themeShade="BF"/>
              </w:rPr>
              <w:fldChar w:fldCharType="separate"/>
            </w:r>
            <w:r>
              <w:rPr>
                <w:rFonts w:ascii="Trebuchet MS" w:hAnsi="Trebuchet MS"/>
                <w:color w:val="2F5496" w:themeColor="accent5" w:themeShade="BF"/>
              </w:rPr>
              <w:fldChar w:fldCharType="end"/>
            </w:r>
            <w:r w:rsidR="00AE3483">
              <w:rPr>
                <w:rFonts w:ascii="Trebuchet MS" w:hAnsi="Trebuchet MS"/>
                <w:color w:val="2F5496" w:themeColor="accent5" w:themeShade="BF"/>
              </w:rPr>
              <w:t xml:space="preserve"> </w:t>
            </w:r>
            <w:r w:rsidR="00AE3483" w:rsidRPr="00223F60">
              <w:rPr>
                <w:rFonts w:ascii="Trebuchet MS" w:hAnsi="Trebuchet MS"/>
                <w:color w:val="2F5496" w:themeColor="accent5" w:themeShade="BF"/>
              </w:rPr>
              <w:t xml:space="preserve">Об. поз. 2: </w:t>
            </w:r>
            <w:r w:rsidR="00AE3483" w:rsidRPr="00223F60">
              <w:rPr>
                <w:rFonts w:ascii="Trebuchet MS" w:hAnsi="Trebuchet MS"/>
                <w:color w:val="2F5496" w:themeColor="accent5" w:themeShade="BF"/>
                <w:szCs w:val="24"/>
              </w:rPr>
              <w:t>Съвместен предприемачески лагер</w:t>
            </w:r>
          </w:p>
          <w:p w:rsidR="00AB73F9" w:rsidRPr="00B72297" w:rsidRDefault="00223F60" w:rsidP="008C0384">
            <w:pPr>
              <w:spacing w:after="120" w:line="276" w:lineRule="auto"/>
              <w:jc w:val="both"/>
              <w:rPr>
                <w:rFonts w:ascii="Trebuchet MS" w:hAnsi="Trebuchet MS"/>
                <w:color w:val="2F5496" w:themeColor="accent5" w:themeShade="BF"/>
                <w:szCs w:val="24"/>
                <w:lang w:val="ru-RU"/>
              </w:rPr>
            </w:pPr>
            <w:r>
              <w:rPr>
                <w:rFonts w:ascii="Trebuchet MS" w:hAnsi="Trebuchet MS"/>
                <w:color w:val="2F5496" w:themeColor="accent5" w:themeShade="B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/>
                <w:color w:val="2F5496" w:themeColor="accent5" w:themeShade="BF"/>
              </w:rPr>
              <w:instrText xml:space="preserve"> FORMCHECKBOX </w:instrText>
            </w:r>
            <w:r w:rsidR="00740C89">
              <w:rPr>
                <w:rFonts w:ascii="Trebuchet MS" w:hAnsi="Trebuchet MS"/>
                <w:color w:val="2F5496" w:themeColor="accent5" w:themeShade="BF"/>
              </w:rPr>
            </w:r>
            <w:r w:rsidR="00740C89">
              <w:rPr>
                <w:rFonts w:ascii="Trebuchet MS" w:hAnsi="Trebuchet MS"/>
                <w:color w:val="2F5496" w:themeColor="accent5" w:themeShade="BF"/>
              </w:rPr>
              <w:fldChar w:fldCharType="separate"/>
            </w:r>
            <w:r>
              <w:rPr>
                <w:rFonts w:ascii="Trebuchet MS" w:hAnsi="Trebuchet MS"/>
                <w:color w:val="2F5496" w:themeColor="accent5" w:themeShade="BF"/>
              </w:rPr>
              <w:fldChar w:fldCharType="end"/>
            </w:r>
            <w:r w:rsidR="00AE3483">
              <w:rPr>
                <w:rFonts w:ascii="Trebuchet MS" w:hAnsi="Trebuchet MS"/>
                <w:color w:val="2F5496" w:themeColor="accent5" w:themeShade="BF"/>
              </w:rPr>
              <w:t xml:space="preserve"> </w:t>
            </w:r>
            <w:r w:rsidR="00AE3483" w:rsidRPr="00223F60">
              <w:rPr>
                <w:rFonts w:ascii="Trebuchet MS" w:hAnsi="Trebuchet MS"/>
                <w:b/>
                <w:color w:val="2F5496" w:themeColor="accent5" w:themeShade="BF"/>
              </w:rPr>
              <w:t xml:space="preserve">Об. поз. 3: </w:t>
            </w:r>
            <w:r w:rsidR="00AE3483" w:rsidRPr="00223F60">
              <w:rPr>
                <w:rFonts w:ascii="Trebuchet MS" w:hAnsi="Trebuchet MS"/>
                <w:b/>
                <w:color w:val="2F5496" w:themeColor="accent5" w:themeShade="BF"/>
                <w:szCs w:val="24"/>
              </w:rPr>
              <w:t>Международно изложение на туризма, основан на преживяванията</w:t>
            </w:r>
          </w:p>
        </w:tc>
      </w:tr>
    </w:tbl>
    <w:p w:rsidR="000C2DBA" w:rsidRPr="00514C69" w:rsidRDefault="00AB73F9" w:rsidP="00240830">
      <w:pPr>
        <w:spacing w:line="276" w:lineRule="auto"/>
        <w:jc w:val="center"/>
        <w:rPr>
          <w:rFonts w:ascii="Trebuchet MS" w:hAnsi="Trebuchet MS"/>
          <w:sz w:val="18"/>
          <w:szCs w:val="18"/>
        </w:rPr>
      </w:pPr>
      <w:r w:rsidRPr="00514C69">
        <w:rPr>
          <w:rFonts w:ascii="Trebuchet MS" w:hAnsi="Trebuchet MS"/>
          <w:sz w:val="18"/>
          <w:szCs w:val="18"/>
        </w:rPr>
        <w:t xml:space="preserve"> </w:t>
      </w:r>
      <w:r w:rsidR="000C2DBA" w:rsidRPr="00514C69">
        <w:rPr>
          <w:rFonts w:ascii="Trebuchet MS" w:hAnsi="Trebuchet MS"/>
          <w:sz w:val="18"/>
          <w:szCs w:val="18"/>
        </w:rPr>
        <w:t>(наименование на предмета на процедурата)</w:t>
      </w:r>
    </w:p>
    <w:p w:rsidR="000C2DBA" w:rsidRPr="00514C69" w:rsidRDefault="000C2DBA" w:rsidP="00240830">
      <w:pPr>
        <w:spacing w:line="276" w:lineRule="auto"/>
        <w:jc w:val="center"/>
        <w:rPr>
          <w:rFonts w:ascii="Trebuchet MS" w:hAnsi="Trebuchet MS"/>
          <w:sz w:val="18"/>
          <w:szCs w:val="18"/>
        </w:rPr>
      </w:pPr>
    </w:p>
    <w:p w:rsidR="000C2DBA" w:rsidRPr="00AB73F9" w:rsidRDefault="000C2DBA" w:rsidP="00240830">
      <w:pPr>
        <w:spacing w:line="276" w:lineRule="auto"/>
        <w:ind w:firstLine="708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0C2DBA" w:rsidRPr="00AB73F9" w:rsidRDefault="000C2DBA" w:rsidP="000C2DBA">
      <w:pPr>
        <w:jc w:val="both"/>
        <w:rPr>
          <w:rFonts w:ascii="Times New Roman" w:hAnsi="Times New Roman"/>
          <w:sz w:val="23"/>
          <w:szCs w:val="23"/>
        </w:rPr>
      </w:pPr>
    </w:p>
    <w:p w:rsidR="000C2DBA" w:rsidRPr="00AB73F9" w:rsidRDefault="000C2DBA" w:rsidP="000C2DBA">
      <w:pPr>
        <w:spacing w:after="240" w:line="276" w:lineRule="auto"/>
        <w:ind w:firstLine="709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>Запознати сме и приемаме условията на проекта на договора. Ако бъдем определени за изпълнител, ще сключим договор в нормативно установения срок.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709"/>
        <w:gridCol w:w="1464"/>
        <w:gridCol w:w="2754"/>
      </w:tblGrid>
      <w:tr w:rsidR="006904B4" w:rsidTr="00422B2A">
        <w:tc>
          <w:tcPr>
            <w:tcW w:w="4786" w:type="dxa"/>
            <w:vMerge w:val="restart"/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AB73F9">
              <w:rPr>
                <w:rFonts w:ascii="Trebuchet MS" w:hAnsi="Trebuchet MS"/>
                <w:sz w:val="23"/>
                <w:szCs w:val="23"/>
              </w:rPr>
              <w:t>Заявяваме, че при изпълнение на обекта на процедурата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  <w:p w:rsidR="006904B4" w:rsidRPr="00AB73F9" w:rsidRDefault="001F4BAC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AB73F9">
              <w:rPr>
                <w:rFonts w:ascii="Trebuchet MS" w:hAnsi="Trebuchet MS"/>
                <w:sz w:val="23"/>
                <w:szCs w:val="23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04B4" w:rsidRPr="00AB73F9">
              <w:rPr>
                <w:rFonts w:ascii="Trebuchet MS" w:hAnsi="Trebuchet MS"/>
                <w:sz w:val="23"/>
                <w:szCs w:val="23"/>
              </w:rPr>
              <w:instrText xml:space="preserve"> FORMCHECKBOX </w:instrText>
            </w:r>
            <w:r w:rsidR="00740C89">
              <w:rPr>
                <w:rFonts w:ascii="Trebuchet MS" w:hAnsi="Trebuchet MS"/>
                <w:sz w:val="23"/>
                <w:szCs w:val="23"/>
              </w:rPr>
            </w:r>
            <w:r w:rsidR="00740C89">
              <w:rPr>
                <w:rFonts w:ascii="Trebuchet MS" w:hAnsi="Trebuchet MS"/>
                <w:sz w:val="23"/>
                <w:szCs w:val="23"/>
              </w:rPr>
              <w:fldChar w:fldCharType="separate"/>
            </w:r>
            <w:r w:rsidRPr="00AB73F9">
              <w:rPr>
                <w:rFonts w:ascii="Trebuchet MS" w:hAnsi="Trebuchet MS"/>
                <w:sz w:val="23"/>
                <w:szCs w:val="23"/>
              </w:rPr>
              <w:fldChar w:fldCharType="end"/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AB73F9">
              <w:rPr>
                <w:rFonts w:ascii="Trebuchet MS" w:hAnsi="Trebuchet MS"/>
                <w:sz w:val="23"/>
                <w:szCs w:val="23"/>
              </w:rPr>
              <w:t>ще ползваме</w:t>
            </w:r>
          </w:p>
        </w:tc>
        <w:tc>
          <w:tcPr>
            <w:tcW w:w="2754" w:type="dxa"/>
            <w:vMerge w:val="restart"/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  <w:p w:rsidR="006904B4" w:rsidRPr="00AB73F9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>
              <w:rPr>
                <w:rFonts w:ascii="Trebuchet MS" w:hAnsi="Trebuchet MS"/>
                <w:sz w:val="23"/>
                <w:szCs w:val="23"/>
              </w:rPr>
              <w:t xml:space="preserve">        подизпълнител</w:t>
            </w:r>
          </w:p>
        </w:tc>
      </w:tr>
      <w:tr w:rsidR="006904B4" w:rsidTr="00422B2A">
        <w:tc>
          <w:tcPr>
            <w:tcW w:w="4786" w:type="dxa"/>
            <w:vMerge/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904B4" w:rsidRDefault="006904B4" w:rsidP="00422B2A">
            <w:pPr>
              <w:spacing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  <w:p w:rsidR="006904B4" w:rsidRPr="00AB73F9" w:rsidRDefault="001F4BAC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AB73F9">
              <w:rPr>
                <w:rFonts w:ascii="Trebuchet MS" w:hAnsi="Trebuchet MS"/>
                <w:sz w:val="23"/>
                <w:szCs w:val="23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04B4" w:rsidRPr="00AB73F9">
              <w:rPr>
                <w:rFonts w:ascii="Trebuchet MS" w:hAnsi="Trebuchet MS"/>
                <w:sz w:val="23"/>
                <w:szCs w:val="23"/>
              </w:rPr>
              <w:instrText xml:space="preserve"> FORMCHECKBOX </w:instrText>
            </w:r>
            <w:r w:rsidR="00740C89">
              <w:rPr>
                <w:rFonts w:ascii="Trebuchet MS" w:hAnsi="Trebuchet MS"/>
                <w:sz w:val="23"/>
                <w:szCs w:val="23"/>
              </w:rPr>
            </w:r>
            <w:r w:rsidR="00740C89">
              <w:rPr>
                <w:rFonts w:ascii="Trebuchet MS" w:hAnsi="Trebuchet MS"/>
                <w:sz w:val="23"/>
                <w:szCs w:val="23"/>
              </w:rPr>
              <w:fldChar w:fldCharType="separate"/>
            </w:r>
            <w:r w:rsidRPr="00AB73F9">
              <w:rPr>
                <w:rFonts w:ascii="Trebuchet MS" w:hAnsi="Trebuchet MS"/>
                <w:sz w:val="23"/>
                <w:szCs w:val="23"/>
              </w:rPr>
              <w:fldChar w:fldCharType="end"/>
            </w:r>
          </w:p>
        </w:tc>
        <w:tc>
          <w:tcPr>
            <w:tcW w:w="1464" w:type="dxa"/>
            <w:tcBorders>
              <w:top w:val="single" w:sz="4" w:space="0" w:color="auto"/>
            </w:tcBorders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AB73F9">
              <w:rPr>
                <w:rFonts w:ascii="Trebuchet MS" w:hAnsi="Trebuchet MS"/>
                <w:sz w:val="23"/>
                <w:szCs w:val="23"/>
              </w:rPr>
              <w:t>няма да ползваме</w:t>
            </w:r>
          </w:p>
        </w:tc>
        <w:tc>
          <w:tcPr>
            <w:tcW w:w="2754" w:type="dxa"/>
            <w:vMerge/>
          </w:tcPr>
          <w:p w:rsidR="006904B4" w:rsidRPr="00AB73F9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</w:tc>
      </w:tr>
    </w:tbl>
    <w:p w:rsidR="00F475DA" w:rsidRDefault="000C2DBA" w:rsidP="00240830">
      <w:pPr>
        <w:spacing w:after="240" w:line="276" w:lineRule="auto"/>
        <w:ind w:firstLine="709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 xml:space="preserve">Предлагаме срок за </w:t>
      </w:r>
      <w:r w:rsidR="00AB73F9" w:rsidRPr="00AB73F9">
        <w:rPr>
          <w:rFonts w:ascii="Trebuchet MS" w:hAnsi="Trebuchet MS"/>
          <w:sz w:val="23"/>
          <w:szCs w:val="23"/>
        </w:rPr>
        <w:t>изпълнение на</w:t>
      </w:r>
      <w:r w:rsidR="007F72C3" w:rsidRPr="00B72297">
        <w:rPr>
          <w:rFonts w:ascii="Trebuchet MS" w:hAnsi="Trebuchet MS"/>
          <w:sz w:val="23"/>
          <w:szCs w:val="23"/>
          <w:lang w:val="ru-RU"/>
        </w:rPr>
        <w:t xml:space="preserve"> </w:t>
      </w:r>
      <w:r w:rsidR="007F72C3">
        <w:rPr>
          <w:rFonts w:ascii="Trebuchet MS" w:hAnsi="Trebuchet MS"/>
          <w:sz w:val="23"/>
          <w:szCs w:val="23"/>
        </w:rPr>
        <w:t>дейностите и услугите, включени в предмета на обособената позиция, за която кандидатстваме</w:t>
      </w:r>
      <w:r w:rsidR="00F475DA">
        <w:rPr>
          <w:rFonts w:ascii="Trebuchet MS" w:hAnsi="Trebuchet MS"/>
          <w:sz w:val="23"/>
          <w:szCs w:val="23"/>
        </w:rPr>
        <w:t>, както следва</w:t>
      </w:r>
      <w:r w:rsidR="004D1B30">
        <w:rPr>
          <w:rStyle w:val="FootnoteReference"/>
          <w:rFonts w:ascii="Trebuchet MS" w:hAnsi="Trebuchet MS"/>
          <w:sz w:val="23"/>
          <w:szCs w:val="23"/>
        </w:rPr>
        <w:footnoteReference w:id="1"/>
      </w:r>
      <w:r w:rsidR="008B18B5">
        <w:rPr>
          <w:rStyle w:val="FootnoteReference"/>
          <w:rFonts w:ascii="Trebuchet MS" w:hAnsi="Trebuchet MS"/>
          <w:sz w:val="23"/>
          <w:szCs w:val="23"/>
        </w:rPr>
        <w:footnoteReference w:id="2"/>
      </w:r>
      <w:r w:rsidR="00F475DA">
        <w:rPr>
          <w:rFonts w:ascii="Trebuchet MS" w:hAnsi="Trebuchet MS"/>
          <w:sz w:val="23"/>
          <w:szCs w:val="23"/>
        </w:rP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6662"/>
        <w:gridCol w:w="1134"/>
        <w:gridCol w:w="1307"/>
      </w:tblGrid>
      <w:tr w:rsidR="00F475DA" w:rsidTr="002D586B">
        <w:tc>
          <w:tcPr>
            <w:tcW w:w="534" w:type="dxa"/>
          </w:tcPr>
          <w:p w:rsidR="00F475DA" w:rsidRDefault="00F475DA" w:rsidP="00240830">
            <w:pPr>
              <w:spacing w:after="24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>
              <w:rPr>
                <w:rFonts w:ascii="Trebuchet MS" w:hAnsi="Trebuchet MS"/>
                <w:sz w:val="23"/>
                <w:szCs w:val="23"/>
              </w:rPr>
              <w:t>1.</w:t>
            </w:r>
          </w:p>
        </w:tc>
        <w:tc>
          <w:tcPr>
            <w:tcW w:w="6662" w:type="dxa"/>
          </w:tcPr>
          <w:p w:rsidR="00F475DA" w:rsidRPr="00223F60" w:rsidRDefault="00F475DA" w:rsidP="00223F60">
            <w:pPr>
              <w:spacing w:after="120" w:line="276" w:lineRule="auto"/>
              <w:jc w:val="both"/>
              <w:rPr>
                <w:rFonts w:ascii="Trebuchet MS" w:hAnsi="Trebuchet MS"/>
                <w:i/>
                <w:sz w:val="20"/>
              </w:rPr>
            </w:pPr>
            <w:r w:rsidRPr="00F55A33">
              <w:rPr>
                <w:rFonts w:ascii="Trebuchet MS" w:hAnsi="Trebuchet MS"/>
                <w:i/>
                <w:sz w:val="20"/>
              </w:rPr>
              <w:t>Услуги</w:t>
            </w:r>
            <w:r w:rsidR="00F831A1" w:rsidRPr="00F55A33">
              <w:rPr>
                <w:rFonts w:ascii="Trebuchet MS" w:hAnsi="Trebuchet MS"/>
                <w:i/>
                <w:sz w:val="20"/>
              </w:rPr>
              <w:t xml:space="preserve"> по</w:t>
            </w:r>
            <w:r w:rsidRPr="00F55A33">
              <w:rPr>
                <w:rFonts w:ascii="Trebuchet MS" w:hAnsi="Trebuchet MS"/>
                <w:i/>
                <w:sz w:val="20"/>
              </w:rPr>
              <w:t xml:space="preserve"> организация и логистика </w:t>
            </w:r>
            <w:r w:rsidR="00223F60">
              <w:rPr>
                <w:rFonts w:ascii="Trebuchet MS" w:hAnsi="Trebuchet MS"/>
                <w:i/>
                <w:sz w:val="20"/>
              </w:rPr>
              <w:t>на международно изложение на туризма, основан на преживяванията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C54A4" w:rsidRPr="00F55A33" w:rsidRDefault="005C54A4" w:rsidP="00F55A33">
            <w:pPr>
              <w:spacing w:after="120" w:line="276" w:lineRule="auto"/>
              <w:jc w:val="both"/>
              <w:rPr>
                <w:rFonts w:ascii="Trebuchet MS" w:hAnsi="Trebuchet MS"/>
                <w:i/>
                <w:sz w:val="20"/>
              </w:rPr>
            </w:pPr>
          </w:p>
        </w:tc>
        <w:tc>
          <w:tcPr>
            <w:tcW w:w="1307" w:type="dxa"/>
          </w:tcPr>
          <w:p w:rsidR="00F475DA" w:rsidRPr="00F55A33" w:rsidRDefault="00F475DA" w:rsidP="00F55A33">
            <w:pPr>
              <w:spacing w:after="120" w:line="276" w:lineRule="auto"/>
              <w:jc w:val="both"/>
              <w:rPr>
                <w:rFonts w:ascii="Trebuchet MS" w:hAnsi="Trebuchet MS"/>
                <w:i/>
                <w:sz w:val="20"/>
              </w:rPr>
            </w:pPr>
            <w:r w:rsidRPr="00F55A33">
              <w:rPr>
                <w:rFonts w:ascii="Trebuchet MS" w:hAnsi="Trebuchet MS"/>
                <w:i/>
                <w:sz w:val="20"/>
              </w:rPr>
              <w:t>дни</w:t>
            </w:r>
          </w:p>
        </w:tc>
      </w:tr>
    </w:tbl>
    <w:p w:rsidR="002E2281" w:rsidRDefault="002E2281" w:rsidP="007A323F">
      <w:pPr>
        <w:spacing w:after="120" w:line="276" w:lineRule="auto"/>
        <w:ind w:firstLine="709"/>
        <w:jc w:val="both"/>
        <w:rPr>
          <w:rFonts w:ascii="Trebuchet MS" w:hAnsi="Trebuchet MS"/>
          <w:sz w:val="23"/>
          <w:szCs w:val="23"/>
        </w:rPr>
      </w:pPr>
    </w:p>
    <w:p w:rsidR="00F55A33" w:rsidRDefault="000C2DBA" w:rsidP="007A323F">
      <w:pPr>
        <w:spacing w:after="120" w:line="276" w:lineRule="auto"/>
        <w:ind w:firstLine="709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>Декларираме, че представената от нас оферта е валидна до ________________ (посочва се срокът, определен от бенефициента в публичната покана).</w:t>
      </w:r>
    </w:p>
    <w:p w:rsidR="00074900" w:rsidRDefault="00074900" w:rsidP="007A323F">
      <w:pPr>
        <w:spacing w:after="120" w:line="276" w:lineRule="auto"/>
        <w:ind w:firstLine="709"/>
        <w:jc w:val="both"/>
        <w:rPr>
          <w:color w:val="2F5496" w:themeColor="accent5" w:themeShade="BF"/>
          <w:lang w:eastAsia="bg-BG"/>
        </w:rPr>
      </w:pPr>
      <w:r>
        <w:rPr>
          <w:color w:val="2F5496" w:themeColor="accent5" w:themeShade="BF"/>
          <w:lang w:eastAsia="bg-BG"/>
        </w:rPr>
        <w:br w:type="page"/>
      </w:r>
    </w:p>
    <w:p w:rsidR="00240830" w:rsidRDefault="00240830" w:rsidP="000C2DBA">
      <w:pPr>
        <w:jc w:val="center"/>
        <w:rPr>
          <w:rFonts w:ascii="Cambria" w:hAnsi="Cambria"/>
          <w:b/>
          <w:color w:val="2F5496" w:themeColor="accent5" w:themeShade="BF"/>
          <w:sz w:val="26"/>
          <w:szCs w:val="26"/>
          <w:lang w:val="ru-RU"/>
        </w:rPr>
      </w:pPr>
    </w:p>
    <w:p w:rsidR="000C2DBA" w:rsidRPr="003E1637" w:rsidRDefault="000C2DBA" w:rsidP="000C2DBA">
      <w:pPr>
        <w:jc w:val="center"/>
        <w:rPr>
          <w:rFonts w:ascii="Trebuchet MS" w:hAnsi="Trebuchet MS"/>
          <w:b/>
          <w:color w:val="2F5496" w:themeColor="accent5" w:themeShade="BF"/>
          <w:sz w:val="23"/>
          <w:szCs w:val="23"/>
          <w:lang w:val="ru-RU"/>
        </w:rPr>
      </w:pPr>
      <w:r w:rsidRPr="003E1637">
        <w:rPr>
          <w:rFonts w:ascii="Trebuchet MS" w:hAnsi="Trebuchet MS"/>
          <w:b/>
          <w:color w:val="2F5496" w:themeColor="accent5" w:themeShade="BF"/>
          <w:sz w:val="23"/>
          <w:szCs w:val="23"/>
          <w:lang w:val="ru-RU"/>
        </w:rPr>
        <w:t>ТЕХНИЧЕСКО ПРЕДЛОЖЕНИЕ</w:t>
      </w:r>
    </w:p>
    <w:p w:rsidR="000C2DBA" w:rsidRPr="003E1637" w:rsidRDefault="000C2DBA" w:rsidP="000C2DBA">
      <w:pPr>
        <w:jc w:val="center"/>
        <w:rPr>
          <w:rFonts w:ascii="Trebuchet MS" w:hAnsi="Trebuchet MS"/>
          <w:b/>
          <w:sz w:val="23"/>
          <w:szCs w:val="23"/>
          <w:lang w:val="ru-RU"/>
        </w:rPr>
      </w:pPr>
    </w:p>
    <w:p w:rsidR="000C2DBA" w:rsidRPr="003E1637" w:rsidRDefault="000C2DBA" w:rsidP="000C2DBA">
      <w:pPr>
        <w:spacing w:line="276" w:lineRule="auto"/>
        <w:ind w:firstLine="720"/>
        <w:jc w:val="both"/>
        <w:rPr>
          <w:rFonts w:ascii="Trebuchet MS" w:hAnsi="Trebuchet MS"/>
          <w:position w:val="8"/>
          <w:sz w:val="23"/>
          <w:szCs w:val="23"/>
        </w:rPr>
      </w:pPr>
      <w:r w:rsidRPr="003E1637">
        <w:rPr>
          <w:rFonts w:ascii="Trebuchet MS" w:hAnsi="Trebuchet MS"/>
          <w:color w:val="000000"/>
          <w:position w:val="8"/>
          <w:sz w:val="23"/>
          <w:szCs w:val="23"/>
        </w:rPr>
        <w:t xml:space="preserve">Относно изискванията и условията, </w:t>
      </w:r>
      <w:r w:rsidRPr="003E1637">
        <w:rPr>
          <w:rFonts w:ascii="Trebuchet MS" w:hAnsi="Trebuchet MS"/>
          <w:position w:val="8"/>
          <w:sz w:val="23"/>
          <w:szCs w:val="23"/>
        </w:rPr>
        <w:t>свързани с изпълнението на предмета на настоящата процедура, ще изпълним следното:</w:t>
      </w:r>
    </w:p>
    <w:p w:rsidR="000C2DBA" w:rsidRPr="003E1637" w:rsidRDefault="000C2DBA" w:rsidP="000C2DBA">
      <w:pPr>
        <w:jc w:val="both"/>
        <w:rPr>
          <w:rFonts w:ascii="Trebuchet MS" w:hAnsi="Trebuchet MS"/>
          <w:position w:val="8"/>
          <w:sz w:val="23"/>
          <w:szCs w:val="23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6"/>
        <w:gridCol w:w="4961"/>
      </w:tblGrid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:rsidR="00074900" w:rsidRPr="003E1637" w:rsidRDefault="00074900" w:rsidP="00AB73F9">
            <w:pPr>
              <w:jc w:val="center"/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  <w:t>Изисквания и условия на</w:t>
            </w:r>
            <w:r w:rsidR="00241E58" w:rsidRPr="003E1637"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  <w:t xml:space="preserve"> ВЪЗЛОЖИТЕЛЯ – </w:t>
            </w:r>
          </w:p>
          <w:p w:rsidR="00241E58" w:rsidRPr="003E1637" w:rsidRDefault="00241E58" w:rsidP="00AB73F9">
            <w:pPr>
              <w:jc w:val="center"/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  <w:t>ВИСШЕ УЧИЛИЩЕ ПО МЕНИДЖМЪНТ</w:t>
            </w:r>
          </w:p>
          <w:p w:rsidR="00074900" w:rsidRPr="003E1637" w:rsidRDefault="00241E58" w:rsidP="00AB73F9">
            <w:pPr>
              <w:jc w:val="center"/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 xml:space="preserve"> </w:t>
            </w:r>
            <w:r w:rsidR="00074900"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>(</w:t>
            </w:r>
            <w:r w:rsidR="00074900" w:rsidRPr="003E1637"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  <w:t>наименование на бенефициента</w:t>
            </w:r>
            <w:r w:rsidR="00074900"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:rsidR="00074900" w:rsidRPr="003E1637" w:rsidRDefault="00074900" w:rsidP="00AB73F9">
            <w:pPr>
              <w:jc w:val="center"/>
              <w:rPr>
                <w:rFonts w:ascii="Trebuchet MS" w:hAnsi="Trebuchet MS"/>
                <w:b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  <w:t xml:space="preserve">Предложение на </w:t>
            </w:r>
            <w:r w:rsidRPr="003E1637">
              <w:rPr>
                <w:rFonts w:ascii="Trebuchet MS" w:hAnsi="Trebuchet MS"/>
                <w:b/>
                <w:position w:val="8"/>
                <w:sz w:val="23"/>
                <w:szCs w:val="23"/>
              </w:rPr>
              <w:t>КАНДИДАТА</w:t>
            </w:r>
            <w:r w:rsidR="00241E58" w:rsidRPr="003E1637">
              <w:rPr>
                <w:rFonts w:ascii="Trebuchet MS" w:hAnsi="Trebuchet MS"/>
                <w:b/>
                <w:position w:val="8"/>
                <w:sz w:val="23"/>
                <w:szCs w:val="23"/>
              </w:rPr>
              <w:t xml:space="preserve"> – </w:t>
            </w:r>
          </w:p>
          <w:p w:rsidR="00241E58" w:rsidRPr="003E1637" w:rsidRDefault="00241E58" w:rsidP="00AB73F9">
            <w:pPr>
              <w:jc w:val="center"/>
              <w:rPr>
                <w:rFonts w:ascii="Trebuchet MS" w:hAnsi="Trebuchet MS"/>
                <w:b/>
                <w:color w:val="525252" w:themeColor="accent3" w:themeShade="8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525252" w:themeColor="accent3" w:themeShade="80"/>
                <w:position w:val="8"/>
                <w:sz w:val="23"/>
                <w:szCs w:val="23"/>
              </w:rPr>
              <w:t>………………………….</w:t>
            </w:r>
          </w:p>
          <w:p w:rsidR="00074900" w:rsidRPr="003E1637" w:rsidRDefault="00241E58" w:rsidP="00241E58">
            <w:pPr>
              <w:jc w:val="center"/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>(</w:t>
            </w:r>
            <w:r w:rsidRPr="003E1637"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  <w:t>наименование на кандидата</w:t>
            </w:r>
            <w:r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>)</w:t>
            </w: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87" w:rsidRDefault="00041757" w:rsidP="00EF79E1">
            <w:pPr>
              <w:spacing w:after="80" w:line="276" w:lineRule="auto"/>
              <w:jc w:val="both"/>
              <w:rPr>
                <w:rFonts w:ascii="Trebuchet MS" w:hAnsi="Trebuchet MS"/>
                <w:bCs/>
                <w:sz w:val="23"/>
                <w:szCs w:val="23"/>
              </w:rPr>
            </w:pPr>
            <w:r>
              <w:rPr>
                <w:rFonts w:ascii="Trebuchet MS" w:hAnsi="Trebuchet MS"/>
                <w:bCs/>
                <w:sz w:val="23"/>
                <w:szCs w:val="23"/>
              </w:rPr>
              <w:t xml:space="preserve">По отношение изпълнението на услугите, включени в обхвата на об. позиция </w:t>
            </w:r>
            <w:r w:rsidR="00CE4A94">
              <w:rPr>
                <w:rFonts w:ascii="Trebuchet MS" w:hAnsi="Trebuchet MS"/>
                <w:bCs/>
                <w:sz w:val="23"/>
                <w:szCs w:val="23"/>
              </w:rPr>
              <w:t>3</w:t>
            </w:r>
            <w:r>
              <w:rPr>
                <w:rFonts w:ascii="Trebuchet MS" w:hAnsi="Trebuchet MS"/>
                <w:bCs/>
                <w:sz w:val="23"/>
                <w:szCs w:val="23"/>
              </w:rPr>
              <w:t xml:space="preserve">, ВУМ поставя минимални изисквания, които са надлежно описани в </w:t>
            </w:r>
            <w:r w:rsidR="00144C87">
              <w:rPr>
                <w:rFonts w:ascii="Trebuchet MS" w:hAnsi="Trebuchet MS"/>
                <w:bCs/>
                <w:sz w:val="23"/>
                <w:szCs w:val="23"/>
              </w:rPr>
              <w:t xml:space="preserve">Приложение 2 „Техническо задание”. </w:t>
            </w:r>
          </w:p>
          <w:p w:rsidR="00273502" w:rsidRPr="003E1637" w:rsidRDefault="00144C87" w:rsidP="00EF79E1">
            <w:pPr>
              <w:spacing w:after="80" w:line="276" w:lineRule="auto"/>
              <w:jc w:val="both"/>
              <w:rPr>
                <w:rFonts w:ascii="Trebuchet MS" w:hAnsi="Trebuchet MS"/>
                <w:bCs/>
                <w:sz w:val="23"/>
                <w:szCs w:val="23"/>
              </w:rPr>
            </w:pPr>
            <w:r>
              <w:rPr>
                <w:rFonts w:ascii="Trebuchet MS" w:hAnsi="Trebuchet MS"/>
                <w:bCs/>
                <w:sz w:val="23"/>
                <w:szCs w:val="23"/>
              </w:rPr>
              <w:t xml:space="preserve">Те включват: </w:t>
            </w:r>
          </w:p>
          <w:p w:rsidR="00074900" w:rsidRPr="003E1637" w:rsidRDefault="00CE4A94" w:rsidP="00EF79E1">
            <w:pPr>
              <w:pStyle w:val="ListParagraph"/>
              <w:numPr>
                <w:ilvl w:val="0"/>
                <w:numId w:val="12"/>
              </w:numPr>
              <w:shd w:val="clear" w:color="auto" w:fill="D0CECE"/>
              <w:tabs>
                <w:tab w:val="left" w:pos="284"/>
              </w:tabs>
              <w:spacing w:after="120" w:line="276" w:lineRule="auto"/>
              <w:ind w:left="142" w:hanging="142"/>
              <w:jc w:val="both"/>
              <w:rPr>
                <w:rFonts w:ascii="Trebuchet MS" w:hAnsi="Trebuchet MS"/>
                <w:b/>
                <w:color w:val="2F5496"/>
                <w:sz w:val="23"/>
                <w:szCs w:val="23"/>
              </w:rPr>
            </w:pPr>
            <w:r>
              <w:rPr>
                <w:rFonts w:ascii="Trebuchet MS" w:hAnsi="Trebuchet MS"/>
                <w:b/>
                <w:color w:val="2F5496"/>
                <w:sz w:val="23"/>
                <w:szCs w:val="23"/>
              </w:rPr>
              <w:t>Международно изложение на туризма, основан на преживяванията</w:t>
            </w:r>
            <w:r w:rsidR="00144C87">
              <w:rPr>
                <w:rFonts w:ascii="Trebuchet MS" w:hAnsi="Trebuchet MS"/>
                <w:b/>
                <w:color w:val="2F5496"/>
                <w:sz w:val="23"/>
                <w:szCs w:val="23"/>
              </w:rPr>
              <w:t xml:space="preserve"> (</w:t>
            </w:r>
            <w:r w:rsidR="00144C87">
              <w:rPr>
                <w:rFonts w:ascii="Trebuchet MS" w:hAnsi="Trebuchet MS"/>
                <w:b/>
                <w:color w:val="2F5496"/>
                <w:sz w:val="23"/>
                <w:szCs w:val="23"/>
                <w:lang w:val="en-US"/>
              </w:rPr>
              <w:t>D</w:t>
            </w:r>
            <w:r w:rsidR="00144C87" w:rsidRPr="00B72297">
              <w:rPr>
                <w:rFonts w:ascii="Trebuchet MS" w:hAnsi="Trebuchet MS"/>
                <w:b/>
                <w:color w:val="2F5496"/>
                <w:sz w:val="23"/>
                <w:szCs w:val="23"/>
                <w:lang w:val="ru-RU"/>
              </w:rPr>
              <w:t>.</w:t>
            </w:r>
            <w:r w:rsidR="00144C87">
              <w:rPr>
                <w:rFonts w:ascii="Trebuchet MS" w:hAnsi="Trebuchet MS"/>
                <w:b/>
                <w:color w:val="2F5496"/>
                <w:sz w:val="23"/>
                <w:szCs w:val="23"/>
                <w:lang w:val="en-US"/>
              </w:rPr>
              <w:t>T</w:t>
            </w:r>
            <w:r w:rsidR="00144C87" w:rsidRPr="00B72297">
              <w:rPr>
                <w:rFonts w:ascii="Trebuchet MS" w:hAnsi="Trebuchet MS"/>
                <w:b/>
                <w:color w:val="2F5496"/>
                <w:sz w:val="23"/>
                <w:szCs w:val="23"/>
                <w:lang w:val="ru-RU"/>
              </w:rPr>
              <w:t>3.</w:t>
            </w:r>
            <w:r w:rsidR="002A78E4">
              <w:rPr>
                <w:rFonts w:ascii="Trebuchet MS" w:hAnsi="Trebuchet MS"/>
                <w:b/>
                <w:color w:val="2F5496"/>
                <w:sz w:val="23"/>
                <w:szCs w:val="23"/>
                <w:lang w:val="ru-RU"/>
              </w:rPr>
              <w:t>5</w:t>
            </w:r>
            <w:r w:rsidR="00144C87" w:rsidRPr="00B72297">
              <w:rPr>
                <w:rFonts w:ascii="Trebuchet MS" w:hAnsi="Trebuchet MS"/>
                <w:b/>
                <w:color w:val="2F5496"/>
                <w:sz w:val="23"/>
                <w:szCs w:val="23"/>
                <w:lang w:val="ru-RU"/>
              </w:rPr>
              <w:t>.1.)</w:t>
            </w:r>
            <w:r w:rsidR="00074900" w:rsidRPr="003E1637">
              <w:rPr>
                <w:rFonts w:ascii="Trebuchet MS" w:hAnsi="Trebuchet MS"/>
                <w:b/>
                <w:color w:val="2F5496"/>
                <w:sz w:val="23"/>
                <w:szCs w:val="23"/>
              </w:rPr>
              <w:t xml:space="preserve">: </w:t>
            </w:r>
          </w:p>
          <w:p w:rsidR="001632E5" w:rsidRDefault="001632E5" w:rsidP="00144C87">
            <w:pPr>
              <w:pStyle w:val="ListParagraph"/>
              <w:tabs>
                <w:tab w:val="left" w:pos="318"/>
              </w:tabs>
              <w:spacing w:before="120" w:after="120" w:line="276" w:lineRule="auto"/>
              <w:ind w:left="34"/>
              <w:contextualSpacing w:val="0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</w:p>
          <w:p w:rsidR="00074900" w:rsidRPr="00EF79E1" w:rsidRDefault="00FA1F06" w:rsidP="004B3FEC">
            <w:pPr>
              <w:pStyle w:val="ListParagraph"/>
              <w:numPr>
                <w:ilvl w:val="1"/>
                <w:numId w:val="12"/>
              </w:numPr>
              <w:tabs>
                <w:tab w:val="left" w:pos="176"/>
              </w:tabs>
              <w:spacing w:before="120" w:after="120" w:line="276" w:lineRule="auto"/>
              <w:ind w:left="176" w:firstLine="0"/>
              <w:contextualSpacing w:val="0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 xml:space="preserve">Координатор логистика на място </w:t>
            </w:r>
          </w:p>
          <w:p w:rsidR="00CE4A94" w:rsidRPr="00EA7445" w:rsidRDefault="00CE4A94" w:rsidP="00CE4A94">
            <w:pPr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Събитието е </w:t>
            </w:r>
            <w:r>
              <w:rPr>
                <w:rFonts w:ascii="Trebuchet MS" w:hAnsi="Trebuchet MS"/>
                <w:sz w:val="22"/>
                <w:szCs w:val="22"/>
              </w:rPr>
              <w:t>дву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дневно, като се предвижда то да включва </w:t>
            </w:r>
            <w:r>
              <w:rPr>
                <w:rFonts w:ascii="Trebuchet MS" w:hAnsi="Trebuchet MS"/>
                <w:sz w:val="22"/>
                <w:szCs w:val="22"/>
              </w:rPr>
              <w:t>презентации, демонстрации и други сесии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. В събитието ще вземат участие общо </w:t>
            </w:r>
            <w:r>
              <w:rPr>
                <w:rFonts w:ascii="Trebuchet MS" w:hAnsi="Trebuchet MS"/>
                <w:sz w:val="22"/>
                <w:szCs w:val="22"/>
              </w:rPr>
              <w:t>50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лица, </w:t>
            </w:r>
            <w:r>
              <w:rPr>
                <w:rFonts w:ascii="Trebuchet MS" w:hAnsi="Trebuchet MS"/>
                <w:sz w:val="22"/>
                <w:szCs w:val="22"/>
              </w:rPr>
              <w:t>вкл.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представители </w:t>
            </w:r>
            <w:r>
              <w:rPr>
                <w:rFonts w:ascii="Trebuchet MS" w:hAnsi="Trebuchet MS"/>
                <w:sz w:val="22"/>
                <w:szCs w:val="22"/>
              </w:rPr>
              <w:t xml:space="preserve">от </w:t>
            </w:r>
            <w:r w:rsidRPr="00EA7445">
              <w:rPr>
                <w:rFonts w:ascii="Trebuchet MS" w:hAnsi="Trebuchet MS"/>
                <w:sz w:val="22"/>
                <w:szCs w:val="22"/>
              </w:rPr>
              <w:t>участващите 5 страни.</w:t>
            </w:r>
          </w:p>
          <w:p w:rsidR="00CE4A94" w:rsidRPr="00EA7445" w:rsidRDefault="00CE4A94" w:rsidP="00CE4A94">
            <w:pPr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Изпълнителят следва да осигури </w:t>
            </w:r>
            <w:r w:rsidRPr="00CE4A94">
              <w:rPr>
                <w:rFonts w:ascii="Trebuchet MS" w:hAnsi="Trebuchet MS"/>
                <w:i/>
                <w:sz w:val="22"/>
                <w:szCs w:val="22"/>
              </w:rPr>
              <w:t>„координатор -логистика на място”</w:t>
            </w:r>
            <w:r>
              <w:rPr>
                <w:rFonts w:ascii="Trebuchet MS" w:hAnsi="Trebuchet MS"/>
                <w:sz w:val="22"/>
                <w:szCs w:val="22"/>
              </w:rPr>
              <w:t xml:space="preserve"> за общо 2 дни (по време на събитието)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. Това е лице, от което се очаква да окаже необходимата подкрепа за плавна координация и провеждане на събитието, </w:t>
            </w:r>
            <w:r>
              <w:rPr>
                <w:rFonts w:ascii="Trebuchet MS" w:hAnsi="Trebuchet MS"/>
                <w:sz w:val="22"/>
                <w:szCs w:val="22"/>
              </w:rPr>
              <w:t>както и управление на потока от хора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. </w:t>
            </w:r>
          </w:p>
          <w:p w:rsidR="00CE4A94" w:rsidRPr="00EA7445" w:rsidRDefault="00CE4A94" w:rsidP="00CE4A94">
            <w:pPr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Лицето следва да има ангажимент за минимум следните дейности: </w:t>
            </w:r>
          </w:p>
          <w:p w:rsidR="00CE4A94" w:rsidRPr="00EA7445" w:rsidRDefault="00CE4A94" w:rsidP="00CE4A94">
            <w:pPr>
              <w:pStyle w:val="ListParagraph"/>
              <w:numPr>
                <w:ilvl w:val="0"/>
                <w:numId w:val="32"/>
              </w:num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Изработка и поставяне на указателни знаци и табели за упътване към залите и помещенията, в които се провеждат сесиите на събитието;</w:t>
            </w:r>
          </w:p>
          <w:p w:rsidR="00CE4A94" w:rsidRPr="00EA7445" w:rsidRDefault="00CE4A94" w:rsidP="00CE4A94">
            <w:pPr>
              <w:pStyle w:val="ListParagraph"/>
              <w:numPr>
                <w:ilvl w:val="0"/>
                <w:numId w:val="32"/>
              </w:num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Раздаване на информационни пакети/ комплект с материали, както и съставяне (принтиране/ ксерокопиране) на допълнителни материали и комплекти при възникване на необходимост от това;</w:t>
            </w:r>
          </w:p>
          <w:p w:rsidR="00CE4A94" w:rsidRPr="00EA7445" w:rsidRDefault="00CE4A94" w:rsidP="00CE4A94">
            <w:pPr>
              <w:pStyle w:val="ListParagraph"/>
              <w:numPr>
                <w:ilvl w:val="0"/>
                <w:numId w:val="32"/>
              </w:num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lastRenderedPageBreak/>
              <w:t>Координиране зареждането на кафе паузи/ обяд, вкл. при идентифицирани отклонен</w:t>
            </w:r>
            <w:r>
              <w:rPr>
                <w:rFonts w:ascii="Trebuchet MS" w:hAnsi="Trebuchet MS"/>
                <w:sz w:val="22"/>
                <w:szCs w:val="22"/>
              </w:rPr>
              <w:t>ия (закъснения, избързвания) по програмата;</w:t>
            </w:r>
          </w:p>
          <w:p w:rsidR="00CE4A94" w:rsidRPr="00EA7445" w:rsidRDefault="00CE4A94" w:rsidP="00CE4A94">
            <w:pPr>
              <w:pStyle w:val="ListParagraph"/>
              <w:numPr>
                <w:ilvl w:val="0"/>
                <w:numId w:val="32"/>
              </w:numPr>
              <w:spacing w:after="120" w:line="276" w:lineRule="auto"/>
              <w:ind w:left="714" w:hanging="357"/>
              <w:contextualSpacing w:val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Други, в зависимост от конкретната ситуация на събитието.</w:t>
            </w:r>
          </w:p>
          <w:p w:rsidR="00FA1F06" w:rsidRDefault="00CE4A94" w:rsidP="00CE4A94">
            <w:pPr>
              <w:pStyle w:val="ListParagraph"/>
              <w:tabs>
                <w:tab w:val="left" w:pos="176"/>
                <w:tab w:val="left" w:pos="419"/>
                <w:tab w:val="left" w:pos="602"/>
              </w:tabs>
              <w:spacing w:before="120" w:after="120" w:line="276" w:lineRule="auto"/>
              <w:ind w:left="176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Координаторът на място е лице, което владее отлично английски език.</w:t>
            </w:r>
          </w:p>
          <w:p w:rsidR="00CE4A94" w:rsidRPr="00FA1F06" w:rsidRDefault="00CE4A94" w:rsidP="00CE4A94">
            <w:pPr>
              <w:pStyle w:val="ListParagraph"/>
              <w:tabs>
                <w:tab w:val="left" w:pos="176"/>
                <w:tab w:val="left" w:pos="419"/>
                <w:tab w:val="left" w:pos="602"/>
              </w:tabs>
              <w:spacing w:before="120" w:after="120" w:line="276" w:lineRule="auto"/>
              <w:ind w:left="176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</w:p>
          <w:p w:rsidR="00EF79E1" w:rsidRPr="004B3FEC" w:rsidRDefault="00702D58" w:rsidP="00FA1F06">
            <w:pPr>
              <w:pStyle w:val="ListParagraph"/>
              <w:numPr>
                <w:ilvl w:val="1"/>
                <w:numId w:val="13"/>
              </w:numPr>
              <w:tabs>
                <w:tab w:val="left" w:pos="176"/>
                <w:tab w:val="left" w:pos="419"/>
                <w:tab w:val="left" w:pos="602"/>
              </w:tabs>
              <w:spacing w:before="120" w:after="120" w:line="276" w:lineRule="auto"/>
              <w:ind w:left="176" w:firstLine="0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Модератор на събитието</w:t>
            </w:r>
          </w:p>
          <w:p w:rsidR="008B71A4" w:rsidRPr="00FF3879" w:rsidRDefault="008B71A4" w:rsidP="008B71A4">
            <w:pPr>
              <w:pStyle w:val="ListParagraph"/>
              <w:tabs>
                <w:tab w:val="left" w:pos="405"/>
              </w:tabs>
              <w:spacing w:before="120" w:after="120" w:line="276" w:lineRule="auto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</w:p>
          <w:p w:rsidR="00CE4A94" w:rsidRPr="00EA7445" w:rsidRDefault="00CE4A94" w:rsidP="00CE4A94">
            <w:pPr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Събитието комбинира </w:t>
            </w:r>
            <w:r>
              <w:rPr>
                <w:rFonts w:ascii="Trebuchet MS" w:hAnsi="Trebuchet MS"/>
                <w:sz w:val="22"/>
                <w:szCs w:val="22"/>
              </w:rPr>
              <w:t>презентации и демонстрации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, които </w:t>
            </w:r>
            <w:r>
              <w:rPr>
                <w:rFonts w:ascii="Trebuchet MS" w:hAnsi="Trebuchet MS"/>
                <w:sz w:val="22"/>
                <w:szCs w:val="22"/>
              </w:rPr>
              <w:t>се водят от съответните експерти, лектори и предприемачи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. </w:t>
            </w:r>
          </w:p>
          <w:p w:rsidR="00CE4A94" w:rsidRPr="00EA7445" w:rsidRDefault="00CE4A94" w:rsidP="00CE4A94">
            <w:pPr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За времето на провеждане на събитието</w:t>
            </w:r>
            <w:r w:rsidR="00D911EF">
              <w:rPr>
                <w:rFonts w:ascii="Trebuchet MS" w:hAnsi="Trebuchet MS"/>
                <w:sz w:val="22"/>
                <w:szCs w:val="22"/>
              </w:rPr>
              <w:t xml:space="preserve"> – 2 дни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, Изпълнителят следва да осигури </w:t>
            </w:r>
            <w:r w:rsidRPr="00CE4A94">
              <w:rPr>
                <w:rFonts w:ascii="Trebuchet MS" w:hAnsi="Trebuchet MS"/>
                <w:i/>
                <w:sz w:val="22"/>
                <w:szCs w:val="22"/>
              </w:rPr>
              <w:t>„модератор”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. </w:t>
            </w:r>
            <w:r>
              <w:rPr>
                <w:rFonts w:ascii="Trebuchet MS" w:hAnsi="Trebuchet MS"/>
                <w:sz w:val="22"/>
                <w:szCs w:val="22"/>
              </w:rPr>
              <w:t>Т</w:t>
            </w:r>
            <w:r w:rsidRPr="00EA7445">
              <w:rPr>
                <w:rFonts w:ascii="Trebuchet MS" w:hAnsi="Trebuchet MS"/>
                <w:sz w:val="22"/>
                <w:szCs w:val="22"/>
              </w:rPr>
              <w:t>ова е лице, от което се очаква да управлява събитието като последователност на панелите, да свързва презентациите и смяната на лекторите, да предоставя информация на участниците и да насърчава дискусиите и активното</w:t>
            </w:r>
            <w:r>
              <w:rPr>
                <w:rFonts w:ascii="Trebuchet MS" w:hAnsi="Trebuchet MS"/>
                <w:sz w:val="22"/>
                <w:szCs w:val="22"/>
              </w:rPr>
              <w:t xml:space="preserve"> им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включване, да реагира гъвкаво по отношение на всякакви промени в програмата, извънредни ситуации и т.н. </w:t>
            </w:r>
          </w:p>
          <w:p w:rsidR="00CE4A94" w:rsidRPr="00EA7445" w:rsidRDefault="00CE4A94" w:rsidP="00CE4A94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Модераторът е лице, което владее отлично английски език.</w:t>
            </w:r>
          </w:p>
          <w:p w:rsidR="0017360C" w:rsidRPr="0017360C" w:rsidRDefault="00CE4A94" w:rsidP="00CE4A94">
            <w:pPr>
              <w:spacing w:line="276" w:lineRule="auto"/>
              <w:rPr>
                <w:rFonts w:ascii="Trebuchet MS" w:hAnsi="Trebuchet MS"/>
                <w:sz w:val="23"/>
                <w:szCs w:val="23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Модераторът ще бъде подготвен с материали, които ще бъдат подсигурени от Възложителя. </w:t>
            </w:r>
          </w:p>
          <w:p w:rsidR="00E50112" w:rsidRPr="00E50112" w:rsidRDefault="00E50112" w:rsidP="00E50112">
            <w:pPr>
              <w:pStyle w:val="ListParagraph"/>
              <w:numPr>
                <w:ilvl w:val="1"/>
                <w:numId w:val="13"/>
              </w:num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Кетъринг</w:t>
            </w:r>
            <w:r w:rsidR="00CE4A94"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  <w:lang w:val="en-US"/>
              </w:rPr>
              <w:t xml:space="preserve"> </w:t>
            </w:r>
            <w:r w:rsidR="00CE4A94"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за участниците</w:t>
            </w:r>
          </w:p>
          <w:p w:rsidR="00CE4A94" w:rsidRPr="00EA7445" w:rsidRDefault="00CE4A94" w:rsidP="00CE4A94">
            <w:pPr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Събитието е с продължителност от </w:t>
            </w:r>
            <w:r>
              <w:rPr>
                <w:rFonts w:ascii="Trebuchet MS" w:hAnsi="Trebuchet MS"/>
                <w:sz w:val="22"/>
                <w:szCs w:val="22"/>
              </w:rPr>
              <w:t>2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дни, </w:t>
            </w:r>
            <w:r>
              <w:rPr>
                <w:rFonts w:ascii="Trebuchet MS" w:hAnsi="Trebuchet MS"/>
                <w:sz w:val="22"/>
                <w:szCs w:val="22"/>
              </w:rPr>
              <w:t>през които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Изпълнителят следва да осигури кетъринг</w:t>
            </w:r>
            <w:r>
              <w:rPr>
                <w:rFonts w:ascii="Trebuchet MS" w:hAnsi="Trebuchet MS"/>
                <w:sz w:val="22"/>
                <w:szCs w:val="22"/>
              </w:rPr>
              <w:t>,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състоящ се от: </w:t>
            </w:r>
          </w:p>
          <w:p w:rsidR="00CE4A94" w:rsidRPr="00EA7445" w:rsidRDefault="00CE4A94" w:rsidP="00CE4A94">
            <w:pPr>
              <w:pStyle w:val="ListParagraph"/>
              <w:numPr>
                <w:ilvl w:val="0"/>
                <w:numId w:val="33"/>
              </w:numPr>
              <w:tabs>
                <w:tab w:val="left" w:pos="544"/>
              </w:tabs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по 1 бр. обяд на ден за всеки от участниците в събитието </w:t>
            </w:r>
            <w:r>
              <w:rPr>
                <w:rFonts w:ascii="Trebuchet MS" w:hAnsi="Trebuchet MS"/>
                <w:sz w:val="22"/>
                <w:szCs w:val="22"/>
              </w:rPr>
              <w:t xml:space="preserve">на ден 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или общо </w:t>
            </w:r>
            <w:r>
              <w:rPr>
                <w:rFonts w:ascii="Trebuchet MS" w:hAnsi="Trebuchet MS"/>
                <w:sz w:val="22"/>
                <w:szCs w:val="22"/>
              </w:rPr>
              <w:t>100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порции;</w:t>
            </w:r>
          </w:p>
          <w:p w:rsidR="00CE4A94" w:rsidRPr="00D911EF" w:rsidRDefault="00CE4A94" w:rsidP="00CE4A94">
            <w:pPr>
              <w:pStyle w:val="ListParagraph"/>
              <w:numPr>
                <w:ilvl w:val="0"/>
                <w:numId w:val="33"/>
              </w:numPr>
              <w:tabs>
                <w:tab w:val="left" w:pos="544"/>
              </w:tabs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по 2 бр. кафе паузи на ден за всеки от участниците в събитието или общо </w:t>
            </w:r>
            <w:r>
              <w:rPr>
                <w:rFonts w:ascii="Trebuchet MS" w:hAnsi="Trebuchet MS"/>
                <w:sz w:val="22"/>
                <w:szCs w:val="22"/>
              </w:rPr>
              <w:t>20</w:t>
            </w:r>
            <w:r w:rsidRPr="00EA7445">
              <w:rPr>
                <w:rFonts w:ascii="Trebuchet MS" w:hAnsi="Trebuchet MS"/>
                <w:sz w:val="22"/>
                <w:szCs w:val="22"/>
              </w:rPr>
              <w:t>0 порции;</w:t>
            </w:r>
          </w:p>
          <w:p w:rsidR="00D911EF" w:rsidRDefault="00D911EF" w:rsidP="00D911EF">
            <w:pPr>
              <w:pStyle w:val="ListParagraph"/>
              <w:tabs>
                <w:tab w:val="left" w:pos="544"/>
              </w:tabs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</w:p>
          <w:p w:rsidR="00D911EF" w:rsidRDefault="00D911EF" w:rsidP="00D911EF">
            <w:pPr>
              <w:pStyle w:val="ListParagraph"/>
              <w:tabs>
                <w:tab w:val="left" w:pos="544"/>
              </w:tabs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</w:p>
          <w:p w:rsidR="00D911EF" w:rsidRPr="00EA7445" w:rsidRDefault="00D911EF" w:rsidP="00D911EF">
            <w:pPr>
              <w:pStyle w:val="ListParagraph"/>
              <w:tabs>
                <w:tab w:val="left" w:pos="544"/>
              </w:tabs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</w:p>
          <w:p w:rsidR="00CE4A94" w:rsidRPr="00EA7445" w:rsidRDefault="00CE4A94" w:rsidP="00CE4A94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Кетърингът следва да бъде осигурен при следните минимални параметри:</w:t>
            </w:r>
          </w:p>
          <w:p w:rsidR="00CE4A94" w:rsidRPr="00EA7445" w:rsidRDefault="00CE4A94" w:rsidP="00CE4A94">
            <w:pPr>
              <w:spacing w:after="120" w:line="276" w:lineRule="auto"/>
              <w:jc w:val="both"/>
              <w:rPr>
                <w:rFonts w:ascii="Trebuchet MS" w:hAnsi="Trebuchet MS"/>
                <w:b/>
                <w:szCs w:val="22"/>
                <w:u w:val="single"/>
              </w:rPr>
            </w:pPr>
            <w:r w:rsidRPr="00EA7445">
              <w:rPr>
                <w:rFonts w:ascii="Trebuchet MS" w:hAnsi="Trebuchet MS"/>
                <w:b/>
                <w:sz w:val="22"/>
                <w:szCs w:val="22"/>
                <w:u w:val="single"/>
              </w:rPr>
              <w:t>Обяд</w:t>
            </w:r>
          </w:p>
          <w:p w:rsidR="00CE4A94" w:rsidRPr="00EA7445" w:rsidRDefault="00CE4A94" w:rsidP="00CE4A94">
            <w:pPr>
              <w:tabs>
                <w:tab w:val="left" w:pos="3045"/>
                <w:tab w:val="left" w:pos="7845"/>
              </w:tabs>
              <w:spacing w:after="8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В менюто за 1 обяд на 1 участник следва да се включва минимум следното: </w:t>
            </w:r>
          </w:p>
          <w:p w:rsidR="00CE4A94" w:rsidRPr="00EA7445" w:rsidRDefault="00CE4A94" w:rsidP="00CE4A94">
            <w:pPr>
              <w:pStyle w:val="ListParagraph"/>
              <w:numPr>
                <w:ilvl w:val="0"/>
                <w:numId w:val="19"/>
              </w:numPr>
              <w:tabs>
                <w:tab w:val="left" w:pos="351"/>
                <w:tab w:val="left" w:pos="3045"/>
                <w:tab w:val="left" w:pos="7845"/>
              </w:tabs>
              <w:spacing w:line="276" w:lineRule="auto"/>
              <w:ind w:left="176" w:firstLine="0"/>
              <w:contextualSpacing w:val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Безалкохолна напитка в индивидуална опаковка</w:t>
            </w:r>
            <w:r w:rsidRPr="00EA7445">
              <w:rPr>
                <w:rFonts w:ascii="Trebuchet MS" w:hAnsi="Trebuchet MS"/>
                <w:sz w:val="22"/>
                <w:szCs w:val="22"/>
              </w:rPr>
              <w:t>: 1 бр./ участник, мин. 250 мл.,</w:t>
            </w:r>
            <w:r w:rsidRPr="00EA7445">
              <w:rPr>
                <w:rFonts w:ascii="Trebuchet MS" w:hAnsi="Trebuchet MS"/>
                <w:sz w:val="22"/>
                <w:szCs w:val="22"/>
                <w:lang w:val="ru-RU"/>
              </w:rPr>
              <w:t xml:space="preserve"> </w:t>
            </w:r>
            <w:r w:rsidRPr="00EA7445">
              <w:rPr>
                <w:rFonts w:ascii="Trebuchet MS" w:hAnsi="Trebuchet MS"/>
                <w:sz w:val="22"/>
                <w:szCs w:val="22"/>
              </w:rPr>
              <w:t>осигурен избор на място между мин. 2 вида;</w:t>
            </w:r>
          </w:p>
          <w:p w:rsidR="00CE4A94" w:rsidRPr="00EA7445" w:rsidRDefault="00CE4A94" w:rsidP="00CE4A94">
            <w:pPr>
              <w:pStyle w:val="ListParagraph"/>
              <w:numPr>
                <w:ilvl w:val="0"/>
                <w:numId w:val="19"/>
              </w:numPr>
              <w:tabs>
                <w:tab w:val="left" w:pos="336"/>
                <w:tab w:val="left" w:pos="3045"/>
                <w:tab w:val="left" w:pos="7845"/>
              </w:tabs>
              <w:spacing w:after="80" w:line="276" w:lineRule="auto"/>
              <w:ind w:left="175" w:firstLine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Салата: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мин. 150 гр./ участник; предложение според сезона; осигурен избор на място между мин. 2 вида;</w:t>
            </w:r>
          </w:p>
          <w:p w:rsidR="00CE4A94" w:rsidRPr="00EA7445" w:rsidRDefault="00CE4A94" w:rsidP="00CE4A94">
            <w:pPr>
              <w:pStyle w:val="ListParagraph"/>
              <w:numPr>
                <w:ilvl w:val="0"/>
                <w:numId w:val="19"/>
              </w:numPr>
              <w:tabs>
                <w:tab w:val="left" w:pos="336"/>
                <w:tab w:val="left" w:pos="3045"/>
                <w:tab w:val="left" w:pos="7845"/>
              </w:tabs>
              <w:spacing w:after="80" w:line="276" w:lineRule="auto"/>
              <w:ind w:left="175" w:firstLine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Основно ястие: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мин. 300 гр.; осигурен избор на място между минимум 2 вида месни и безмесни ястия;</w:t>
            </w:r>
          </w:p>
          <w:p w:rsidR="00CE4A94" w:rsidRPr="00EA7445" w:rsidRDefault="00CE4A94" w:rsidP="00CE4A94">
            <w:pPr>
              <w:pStyle w:val="ListParagraph"/>
              <w:numPr>
                <w:ilvl w:val="0"/>
                <w:numId w:val="19"/>
              </w:numPr>
              <w:tabs>
                <w:tab w:val="left" w:pos="336"/>
                <w:tab w:val="left" w:pos="3045"/>
                <w:tab w:val="left" w:pos="7845"/>
              </w:tabs>
              <w:spacing w:after="80" w:line="276" w:lineRule="auto"/>
              <w:ind w:left="175" w:firstLine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Хляб и тестени изделия: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по 2 бр./участник земел/ питки или еквивалент (мин. 35гр./ бр.); микс от минимум 2 вида: бял и пълнозърнест в съотношение 3/1 за общия брой;</w:t>
            </w:r>
          </w:p>
          <w:p w:rsidR="00CE4A94" w:rsidRPr="00EA7445" w:rsidRDefault="00CE4A94" w:rsidP="00CE4A94">
            <w:pPr>
              <w:pStyle w:val="ListParagraph"/>
              <w:numPr>
                <w:ilvl w:val="0"/>
                <w:numId w:val="19"/>
              </w:numPr>
              <w:tabs>
                <w:tab w:val="left" w:pos="336"/>
                <w:tab w:val="left" w:pos="3045"/>
                <w:tab w:val="left" w:pos="7845"/>
              </w:tabs>
              <w:spacing w:after="80" w:line="276" w:lineRule="auto"/>
              <w:ind w:left="175" w:firstLine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Десерт: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мин. 70 гр./ участник; осигурен избор на място между мин. 2 вида;</w:t>
            </w:r>
          </w:p>
          <w:p w:rsidR="00CE4A94" w:rsidRPr="004F5330" w:rsidRDefault="00CE4A94" w:rsidP="00CE4A94">
            <w:pPr>
              <w:tabs>
                <w:tab w:val="left" w:pos="33"/>
                <w:tab w:val="left" w:pos="3045"/>
                <w:tab w:val="left" w:pos="7845"/>
              </w:tabs>
              <w:spacing w:after="80" w:line="276" w:lineRule="auto"/>
              <w:ind w:left="33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Начин на извършване на кетъринга за обяд: </w:t>
            </w:r>
            <w:r w:rsidRPr="00EA7445">
              <w:rPr>
                <w:rFonts w:ascii="Trebuchet MS" w:hAnsi="Trebuchet MS"/>
                <w:i/>
                <w:sz w:val="22"/>
                <w:szCs w:val="22"/>
              </w:rPr>
              <w:t>блок маса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в непосредствена близост до или в самата </w:t>
            </w:r>
            <w:r>
              <w:rPr>
                <w:rFonts w:ascii="Trebuchet MS" w:hAnsi="Trebuchet MS"/>
                <w:sz w:val="22"/>
                <w:szCs w:val="22"/>
              </w:rPr>
              <w:t xml:space="preserve">зала за провеждане на събитието. </w:t>
            </w:r>
          </w:p>
          <w:p w:rsidR="00CE4A94" w:rsidRPr="00EA7445" w:rsidRDefault="00CE4A94" w:rsidP="00CE4A94">
            <w:pPr>
              <w:tabs>
                <w:tab w:val="left" w:pos="33"/>
                <w:tab w:val="left" w:pos="3045"/>
                <w:tab w:val="left" w:pos="7845"/>
              </w:tabs>
              <w:spacing w:after="80" w:line="276" w:lineRule="auto"/>
              <w:ind w:left="33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Услугата включва и спомагателните дейности по транспортиране на кетъринга до мястото на събитието; изнасяне, обслужване и прибиране на кетъринга; осигуряване на необходимата посуда, прибори и консумативи; оформление на мястото и обслужващ персонал. </w:t>
            </w:r>
          </w:p>
          <w:p w:rsidR="00CE4A94" w:rsidRPr="00EA7445" w:rsidRDefault="00CE4A94" w:rsidP="00CE4A94">
            <w:pPr>
              <w:tabs>
                <w:tab w:val="left" w:pos="33"/>
                <w:tab w:val="left" w:pos="3045"/>
                <w:tab w:val="left" w:pos="7845"/>
              </w:tabs>
              <w:spacing w:after="80" w:line="276" w:lineRule="auto"/>
              <w:ind w:left="33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**Изпълнителят следва да осигури подходяща комбинация от храни и продукти, приложими в случаите на алергии и диетични режими като се основе на най-добрите практики при изпълнението на подобен род услуги.</w:t>
            </w:r>
          </w:p>
          <w:p w:rsidR="00CE4A94" w:rsidRPr="00EA7445" w:rsidRDefault="00CE4A94" w:rsidP="00CE4A94">
            <w:pPr>
              <w:spacing w:after="120" w:line="276" w:lineRule="auto"/>
              <w:jc w:val="both"/>
              <w:rPr>
                <w:rFonts w:ascii="Trebuchet MS" w:hAnsi="Trebuchet MS"/>
                <w:b/>
                <w:szCs w:val="22"/>
                <w:u w:val="single"/>
              </w:rPr>
            </w:pPr>
            <w:r w:rsidRPr="00EA7445">
              <w:rPr>
                <w:rFonts w:ascii="Trebuchet MS" w:hAnsi="Trebuchet MS"/>
                <w:b/>
                <w:sz w:val="22"/>
                <w:szCs w:val="22"/>
                <w:u w:val="single"/>
              </w:rPr>
              <w:t xml:space="preserve">Кафе паузи    </w:t>
            </w:r>
          </w:p>
          <w:p w:rsidR="00CE4A94" w:rsidRPr="00EA7445" w:rsidRDefault="00CE4A94" w:rsidP="00CE4A94">
            <w:pPr>
              <w:tabs>
                <w:tab w:val="left" w:pos="3045"/>
                <w:tab w:val="left" w:pos="7845"/>
              </w:tabs>
              <w:spacing w:after="80" w:line="276" w:lineRule="auto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Менюто за 1 кафе пауза за 1 участник следва да се включва минимум следното: </w:t>
            </w:r>
          </w:p>
          <w:p w:rsidR="00CE4A94" w:rsidRPr="00EA7445" w:rsidRDefault="00CE4A94" w:rsidP="00CE4A94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581"/>
                <w:tab w:val="left" w:pos="3045"/>
                <w:tab w:val="left" w:pos="7845"/>
              </w:tabs>
              <w:spacing w:after="120" w:line="276" w:lineRule="auto"/>
              <w:ind w:left="171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минерална/ изворна/ трапезна вода или негазирана напитка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– 1 бр., индивидуална </w:t>
            </w:r>
            <w:r w:rsidRPr="00EA7445">
              <w:rPr>
                <w:rFonts w:ascii="Trebuchet MS" w:hAnsi="Trebuchet MS"/>
                <w:sz w:val="22"/>
                <w:szCs w:val="22"/>
              </w:rPr>
              <w:lastRenderedPageBreak/>
              <w:t>опаковка/</w:t>
            </w:r>
            <w:r w:rsidRPr="00EA7445">
              <w:rPr>
                <w:rFonts w:ascii="Trebuchet MS" w:hAnsi="Trebuchet MS"/>
                <w:sz w:val="22"/>
                <w:szCs w:val="22"/>
                <w:lang w:val="en-US"/>
              </w:rPr>
              <w:t>PVC</w:t>
            </w:r>
            <w:r w:rsidRPr="00EA7445">
              <w:rPr>
                <w:rFonts w:ascii="Trebuchet MS" w:hAnsi="Trebuchet MS"/>
                <w:sz w:val="22"/>
                <w:szCs w:val="22"/>
                <w:lang w:val="ru-RU"/>
              </w:rPr>
              <w:t xml:space="preserve"> </w:t>
            </w:r>
            <w:r w:rsidRPr="00EA7445">
              <w:rPr>
                <w:rFonts w:ascii="Trebuchet MS" w:hAnsi="Trebuchet MS"/>
                <w:sz w:val="22"/>
                <w:szCs w:val="22"/>
              </w:rPr>
              <w:t>бутилка, мин. 330 мл.;</w:t>
            </w:r>
          </w:p>
          <w:p w:rsidR="00CE4A94" w:rsidRPr="00EA7445" w:rsidRDefault="00CE4A94" w:rsidP="00CE4A94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581"/>
                <w:tab w:val="left" w:pos="3045"/>
                <w:tab w:val="left" w:pos="7845"/>
              </w:tabs>
              <w:spacing w:after="120" w:line="276" w:lineRule="auto"/>
              <w:ind w:left="171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Кафе / чай по избор на участника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– 1 бр.;</w:t>
            </w:r>
          </w:p>
          <w:p w:rsidR="00CE4A94" w:rsidRPr="00EA7445" w:rsidRDefault="00CE4A94" w:rsidP="00CE4A94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581"/>
                <w:tab w:val="left" w:pos="3045"/>
                <w:tab w:val="left" w:pos="7845"/>
              </w:tabs>
              <w:spacing w:after="120" w:line="276" w:lineRule="auto"/>
              <w:ind w:left="171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Сладки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– асорти от различни видове, минимум по 2 бр./ участник и минимум 50 гр./ участник;</w:t>
            </w:r>
          </w:p>
          <w:p w:rsidR="00CE4A94" w:rsidRPr="00EA7445" w:rsidRDefault="00CE4A94" w:rsidP="00CE4A94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581"/>
                <w:tab w:val="left" w:pos="3045"/>
                <w:tab w:val="left" w:pos="7845"/>
              </w:tabs>
              <w:spacing w:after="120" w:line="276" w:lineRule="auto"/>
              <w:ind w:left="171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Соленки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– асорти от различни видове, минимум по 2 бр./ участник и минимум </w:t>
            </w:r>
            <w:r w:rsidRPr="00EA7445">
              <w:rPr>
                <w:rFonts w:ascii="Trebuchet MS" w:hAnsi="Trebuchet MS"/>
                <w:sz w:val="22"/>
                <w:szCs w:val="22"/>
                <w:lang w:val="ru-RU"/>
              </w:rPr>
              <w:t xml:space="preserve">50 </w:t>
            </w:r>
            <w:r w:rsidRPr="00EA7445">
              <w:rPr>
                <w:rFonts w:ascii="Trebuchet MS" w:hAnsi="Trebuchet MS"/>
                <w:sz w:val="22"/>
                <w:szCs w:val="22"/>
              </w:rPr>
              <w:t>гр./ участник;</w:t>
            </w:r>
          </w:p>
          <w:p w:rsidR="00CE4A94" w:rsidRPr="00EA7445" w:rsidRDefault="00CE4A94" w:rsidP="00CE4A94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581"/>
                <w:tab w:val="left" w:pos="3045"/>
                <w:tab w:val="left" w:pos="7845"/>
              </w:tabs>
              <w:spacing w:after="80" w:line="276" w:lineRule="auto"/>
              <w:ind w:left="171" w:firstLine="0"/>
              <w:contextualSpacing w:val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Добавки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– индивидуално пакетирани захар, мед, сметана и др.;</w:t>
            </w:r>
          </w:p>
          <w:p w:rsidR="00CE4A94" w:rsidRPr="00EA7445" w:rsidRDefault="00CE4A94" w:rsidP="00CE4A94">
            <w:pPr>
              <w:tabs>
                <w:tab w:val="left" w:pos="3045"/>
                <w:tab w:val="left" w:pos="7845"/>
              </w:tabs>
              <w:spacing w:after="8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Начин на извършване на кетъринга за кафе паузи: </w:t>
            </w:r>
            <w:r w:rsidRPr="00EA7445">
              <w:rPr>
                <w:rFonts w:ascii="Trebuchet MS" w:hAnsi="Trebuchet MS"/>
                <w:i/>
                <w:sz w:val="22"/>
                <w:szCs w:val="22"/>
              </w:rPr>
              <w:t xml:space="preserve">блок маса </w:t>
            </w:r>
            <w:r w:rsidRPr="00EA7445">
              <w:rPr>
                <w:rFonts w:ascii="Trebuchet MS" w:hAnsi="Trebuchet MS"/>
                <w:sz w:val="22"/>
                <w:szCs w:val="22"/>
              </w:rPr>
              <w:t>в непосредствена близост до или в самата зала за провеждане на събитието.</w:t>
            </w:r>
          </w:p>
          <w:p w:rsidR="00E50112" w:rsidRDefault="00CE4A94" w:rsidP="00CE4A94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Услугата включва и спомагателните дейности по транспортиране на кетъринга до мястото на събитието; изнасяне, обслужване и прибиране на кетъринга; осигуряване на необходимата посуда, прибори и консумативи; оформление на</w:t>
            </w:r>
            <w:r>
              <w:rPr>
                <w:rFonts w:ascii="Trebuchet MS" w:hAnsi="Trebuchet MS"/>
                <w:sz w:val="22"/>
                <w:szCs w:val="22"/>
              </w:rPr>
              <w:t xml:space="preserve"> мястото и обслужващ персонал. </w:t>
            </w:r>
          </w:p>
          <w:p w:rsidR="0038656F" w:rsidRPr="0038656F" w:rsidRDefault="0038656F" w:rsidP="0038656F">
            <w:pPr>
              <w:pStyle w:val="ListParagraph"/>
              <w:numPr>
                <w:ilvl w:val="1"/>
                <w:numId w:val="13"/>
              </w:num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Информационни пакети</w:t>
            </w:r>
          </w:p>
          <w:p w:rsidR="00AC4F0E" w:rsidRPr="002F1D7B" w:rsidRDefault="00AC4F0E" w:rsidP="00AC4F0E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За всеки от </w:t>
            </w:r>
            <w:r w:rsidR="00D911EF">
              <w:rPr>
                <w:rFonts w:ascii="Trebuchet MS" w:hAnsi="Trebuchet MS"/>
                <w:sz w:val="22"/>
                <w:szCs w:val="22"/>
              </w:rPr>
              <w:t xml:space="preserve">50-те 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участници в събитието следва да бъде подготвен информационен пакет/ комплект с материали и презентации, съдържащ </w:t>
            </w:r>
            <w:r w:rsidRPr="002F1D7B">
              <w:rPr>
                <w:rFonts w:ascii="Trebuchet MS" w:hAnsi="Trebuchet MS"/>
                <w:sz w:val="22"/>
                <w:szCs w:val="22"/>
              </w:rPr>
              <w:t xml:space="preserve">минимум следното: </w:t>
            </w:r>
          </w:p>
          <w:p w:rsidR="00AC4F0E" w:rsidRPr="00851932" w:rsidRDefault="00AC4F0E" w:rsidP="00AC4F0E">
            <w:pPr>
              <w:pStyle w:val="ListParagraph"/>
              <w:numPr>
                <w:ilvl w:val="0"/>
                <w:numId w:val="18"/>
              </w:numPr>
              <w:tabs>
                <w:tab w:val="left" w:pos="216"/>
                <w:tab w:val="left" w:pos="3045"/>
                <w:tab w:val="left" w:pos="7845"/>
              </w:tabs>
              <w:spacing w:after="80" w:line="276" w:lineRule="auto"/>
              <w:ind w:left="0" w:firstLine="0"/>
              <w:jc w:val="both"/>
              <w:rPr>
                <w:rFonts w:ascii="Trebuchet MS" w:hAnsi="Trebuchet MS"/>
                <w:i/>
                <w:szCs w:val="22"/>
              </w:rPr>
            </w:pPr>
            <w:r w:rsidRPr="00851932">
              <w:rPr>
                <w:rFonts w:ascii="Trebuchet MS" w:hAnsi="Trebuchet MS"/>
                <w:i/>
                <w:sz w:val="22"/>
                <w:szCs w:val="22"/>
              </w:rPr>
              <w:t>Папка с визуализация</w:t>
            </w:r>
            <w:r w:rsidRPr="00851932">
              <w:rPr>
                <w:rFonts w:ascii="Trebuchet MS" w:hAnsi="Trebuchet MS"/>
                <w:sz w:val="22"/>
                <w:szCs w:val="22"/>
              </w:rPr>
              <w:t xml:space="preserve"> – подходяща папка за съхранение и пренасяне на документи – формат А4 (+), върху която са поставени отличителните елементи на финансиращата програма </w:t>
            </w:r>
            <w:r>
              <w:rPr>
                <w:rFonts w:ascii="Trebuchet MS" w:hAnsi="Trebuchet MS"/>
                <w:sz w:val="22"/>
                <w:szCs w:val="22"/>
              </w:rPr>
              <w:t>чрез</w:t>
            </w:r>
            <w:r w:rsidRPr="00851932"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  <w:t xml:space="preserve">цветен </w:t>
            </w:r>
            <w:r w:rsidRPr="00851932">
              <w:rPr>
                <w:rFonts w:ascii="Trebuchet MS" w:hAnsi="Trebuchet MS"/>
                <w:sz w:val="22"/>
                <w:szCs w:val="22"/>
              </w:rPr>
              <w:t>стикер/ печат или друг подходящ метод</w:t>
            </w:r>
            <w:r>
              <w:rPr>
                <w:rFonts w:ascii="Trebuchet MS" w:hAnsi="Trebuchet MS"/>
                <w:sz w:val="22"/>
                <w:szCs w:val="22"/>
              </w:rPr>
              <w:t>;</w:t>
            </w:r>
            <w:r w:rsidRPr="00851932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  <w:p w:rsidR="00AC4F0E" w:rsidRPr="00EA7445" w:rsidRDefault="00AC4F0E" w:rsidP="00AC4F0E">
            <w:pPr>
              <w:pStyle w:val="ListParagraph"/>
              <w:numPr>
                <w:ilvl w:val="0"/>
                <w:numId w:val="18"/>
              </w:numPr>
              <w:tabs>
                <w:tab w:val="left" w:pos="216"/>
                <w:tab w:val="left" w:pos="3045"/>
                <w:tab w:val="left" w:pos="7845"/>
              </w:tabs>
              <w:spacing w:after="80" w:line="276" w:lineRule="auto"/>
              <w:ind w:left="0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Химикал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– обикновен, от пластмаса/ рециклиран материал или екв.;</w:t>
            </w:r>
          </w:p>
          <w:p w:rsidR="00AC4F0E" w:rsidRPr="00EA7445" w:rsidRDefault="00AC4F0E" w:rsidP="00AC4F0E">
            <w:pPr>
              <w:pStyle w:val="ListParagraph"/>
              <w:numPr>
                <w:ilvl w:val="0"/>
                <w:numId w:val="18"/>
              </w:numPr>
              <w:tabs>
                <w:tab w:val="left" w:pos="216"/>
                <w:tab w:val="left" w:pos="3045"/>
                <w:tab w:val="left" w:pos="7845"/>
              </w:tabs>
              <w:spacing w:after="80" w:line="276" w:lineRule="auto"/>
              <w:ind w:left="0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 xml:space="preserve">Бадж/ табелка за легитимация с текстилна връзка 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– вертикална табелка с рр. мин. 65/95мм, отворен джоб за лесна подмяна на табелката, комбиниран с текстилна лента с визуализация на проекта/финансиращата програма поставен посредством печат; </w:t>
            </w:r>
          </w:p>
          <w:p w:rsidR="00AC4F0E" w:rsidRPr="00EA7445" w:rsidRDefault="00AC4F0E" w:rsidP="00AC4F0E">
            <w:pPr>
              <w:pStyle w:val="ListParagraph"/>
              <w:numPr>
                <w:ilvl w:val="0"/>
                <w:numId w:val="18"/>
              </w:numPr>
              <w:tabs>
                <w:tab w:val="left" w:pos="186"/>
                <w:tab w:val="left" w:pos="3045"/>
                <w:tab w:val="left" w:pos="7845"/>
              </w:tabs>
              <w:spacing w:after="80" w:line="276" w:lineRule="auto"/>
              <w:ind w:left="0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Печатни материали (Презентации</w:t>
            </w:r>
            <w:r>
              <w:rPr>
                <w:rFonts w:ascii="Trebuchet MS" w:hAnsi="Trebuchet MS"/>
                <w:i/>
                <w:sz w:val="22"/>
                <w:szCs w:val="22"/>
              </w:rPr>
              <w:t xml:space="preserve"> и други</w:t>
            </w:r>
            <w:r w:rsidRPr="00EA7445">
              <w:rPr>
                <w:rFonts w:ascii="Trebuchet MS" w:hAnsi="Trebuchet MS"/>
                <w:i/>
                <w:sz w:val="22"/>
                <w:szCs w:val="22"/>
              </w:rPr>
              <w:t xml:space="preserve">) 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за нуждите на събитието – отпечатване на предварително предоставени материали при следните параметри: общ брой от макс. 40 страници, формат А4, едностранен печат, </w:t>
            </w:r>
            <w:r w:rsidRPr="00EA7445">
              <w:rPr>
                <w:rFonts w:ascii="Trebuchet MS" w:hAnsi="Trebuchet MS"/>
                <w:sz w:val="22"/>
                <w:szCs w:val="22"/>
              </w:rPr>
              <w:lastRenderedPageBreak/>
              <w:t>черно-бяло отпечатване, офсет хартия, мин. 80 гр./ кв. м.;</w:t>
            </w:r>
          </w:p>
          <w:p w:rsidR="00AC4F0E" w:rsidRPr="00EA7445" w:rsidRDefault="00AC4F0E" w:rsidP="00AC4F0E">
            <w:pPr>
              <w:pStyle w:val="ListParagraph"/>
              <w:numPr>
                <w:ilvl w:val="0"/>
                <w:numId w:val="18"/>
              </w:numPr>
              <w:tabs>
                <w:tab w:val="left" w:pos="261"/>
                <w:tab w:val="left" w:pos="3045"/>
                <w:tab w:val="left" w:pos="7845"/>
              </w:tabs>
              <w:spacing w:after="80" w:line="276" w:lineRule="auto"/>
              <w:ind w:left="0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 xml:space="preserve">Ноутпад/ листинг с визуализация </w:t>
            </w:r>
            <w:r w:rsidRPr="00EA7445">
              <w:rPr>
                <w:rFonts w:ascii="Trebuchet MS" w:hAnsi="Trebuchet MS"/>
                <w:sz w:val="22"/>
                <w:szCs w:val="22"/>
              </w:rPr>
              <w:t>- тяло: формат А5 или по-голям, мин. 40 л., 60 гр./ кв. м., подвързване: спирала или топло лепене, поставена цветна визуализация, съобразно изискванията на финансиращата програма посредством стикер/ печат или друг подходящ метод;</w:t>
            </w:r>
          </w:p>
          <w:p w:rsidR="00653213" w:rsidRPr="00653213" w:rsidRDefault="00AC4F0E" w:rsidP="00AC4F0E">
            <w:pPr>
              <w:spacing w:after="120" w:line="276" w:lineRule="auto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Услугата предвижда и спомагателните дейности по телбодиране/ окомплектоване на презентациите/ принтираните материали помежду им, както и съставяне на единен пакет/ комплект от отделните компоненти.</w:t>
            </w:r>
          </w:p>
          <w:p w:rsidR="00653213" w:rsidRDefault="00653213" w:rsidP="00653213">
            <w:pPr>
              <w:pStyle w:val="ListParagraph"/>
              <w:numPr>
                <w:ilvl w:val="1"/>
                <w:numId w:val="13"/>
              </w:num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Медийно отразяване</w:t>
            </w:r>
          </w:p>
          <w:p w:rsidR="00AC4F0E" w:rsidRPr="00EA7445" w:rsidRDefault="00AC4F0E" w:rsidP="00AC4F0E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Събитието е едно от основните по проекта и следователно то следва да получи широко медийно представяне. Изпълнителят следва да осигури адекватно промотиране в медийното пространство, като изпълни минимум следното: </w:t>
            </w:r>
          </w:p>
          <w:p w:rsidR="00AC4F0E" w:rsidRPr="00EA7445" w:rsidRDefault="00AC4F0E" w:rsidP="00AC4F0E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(а) изготви минимум 3 прес публикации за събитието – 1 преди, 1 по време на и 1 след него;</w:t>
            </w:r>
          </w:p>
          <w:p w:rsidR="00AC4F0E" w:rsidRDefault="00AC4F0E" w:rsidP="00AC4F0E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(б) </w:t>
            </w:r>
            <w:r>
              <w:rPr>
                <w:rFonts w:ascii="Trebuchet MS" w:hAnsi="Trebuchet MS"/>
                <w:sz w:val="22"/>
                <w:szCs w:val="22"/>
              </w:rPr>
              <w:t>организира публикуването на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минимум 1 платен</w:t>
            </w:r>
            <w:r>
              <w:rPr>
                <w:rFonts w:ascii="Trebuchet MS" w:hAnsi="Trebuchet MS"/>
                <w:sz w:val="22"/>
                <w:szCs w:val="22"/>
              </w:rPr>
              <w:t xml:space="preserve"> материал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за събитието в местн</w:t>
            </w:r>
            <w:r>
              <w:rPr>
                <w:rFonts w:ascii="Trebuchet MS" w:hAnsi="Trebuchet MS"/>
                <w:sz w:val="22"/>
                <w:szCs w:val="22"/>
              </w:rPr>
              <w:t>а/ регионална електронна медия;</w:t>
            </w:r>
          </w:p>
          <w:p w:rsidR="00653213" w:rsidRDefault="00AC4F0E" w:rsidP="00AC4F0E">
            <w:p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При изпълнение на услугите, изпълнителят следва да съблюдава спазване изискванията за визуализация и публичност на финансиращата програма.</w:t>
            </w:r>
          </w:p>
          <w:p w:rsidR="00653213" w:rsidRPr="00653213" w:rsidRDefault="00D911EF" w:rsidP="00653213">
            <w:pPr>
              <w:pStyle w:val="ListParagraph"/>
              <w:numPr>
                <w:ilvl w:val="1"/>
                <w:numId w:val="13"/>
              </w:num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 xml:space="preserve">Живо излъчване (лайфстрийм) </w:t>
            </w:r>
          </w:p>
          <w:p w:rsidR="00D911EF" w:rsidRPr="00DF0BEA" w:rsidRDefault="00D911EF" w:rsidP="00D911EF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DF0BEA">
              <w:rPr>
                <w:rFonts w:ascii="Trebuchet MS" w:hAnsi="Trebuchet MS"/>
                <w:sz w:val="22"/>
                <w:szCs w:val="22"/>
              </w:rPr>
              <w:t xml:space="preserve">Изпълнителят следва да създаде условия и да обезпечи живото излъчване (лайфстрийм) на събитието чрез осигуряване на: </w:t>
            </w:r>
          </w:p>
          <w:p w:rsidR="00D911EF" w:rsidRPr="00DF0BEA" w:rsidRDefault="00D911EF" w:rsidP="00D911EF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DF0BEA">
              <w:rPr>
                <w:rFonts w:ascii="Trebuchet MS" w:hAnsi="Trebuchet MS"/>
                <w:sz w:val="22"/>
                <w:szCs w:val="22"/>
              </w:rPr>
              <w:t>(а) необходимото оборудване за заснемане и предаване на събитието на живо в интернет;</w:t>
            </w:r>
          </w:p>
          <w:p w:rsidR="00D911EF" w:rsidRPr="00DF0BEA" w:rsidRDefault="00D911EF" w:rsidP="00D911EF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DF0BEA">
              <w:rPr>
                <w:rFonts w:ascii="Trebuchet MS" w:hAnsi="Trebuchet MS"/>
                <w:sz w:val="22"/>
                <w:szCs w:val="22"/>
              </w:rPr>
              <w:t>(б) мин. 1 лице, което да извършва техническата поддръжка и боравене с оборудването, както и самото заснемане и излъчване на събитието;</w:t>
            </w:r>
          </w:p>
          <w:p w:rsidR="002756AD" w:rsidRPr="00D911EF" w:rsidRDefault="00D911EF" w:rsidP="002756AD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DF0BEA">
              <w:rPr>
                <w:rFonts w:ascii="Trebuchet MS" w:hAnsi="Trebuchet MS"/>
                <w:sz w:val="22"/>
                <w:szCs w:val="22"/>
              </w:rPr>
              <w:lastRenderedPageBreak/>
              <w:t xml:space="preserve">(в) технически настройки на избрания канал за излъчване.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E58" w:rsidRPr="003E1637" w:rsidRDefault="00241E58" w:rsidP="00AB73F9">
            <w:pPr>
              <w:jc w:val="both"/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</w:pPr>
          </w:p>
          <w:p w:rsidR="00241E58" w:rsidRPr="003E1637" w:rsidRDefault="00241E58" w:rsidP="00AB73F9">
            <w:pPr>
              <w:jc w:val="both"/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</w:pPr>
          </w:p>
          <w:p w:rsidR="00241E58" w:rsidRPr="003E1637" w:rsidRDefault="00241E58" w:rsidP="00AB73F9">
            <w:pPr>
              <w:jc w:val="both"/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</w:pPr>
          </w:p>
          <w:p w:rsidR="00074900" w:rsidRPr="003E1637" w:rsidRDefault="003D025E" w:rsidP="00AB73F9">
            <w:pPr>
              <w:jc w:val="both"/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</w:pPr>
            <w:r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  <w:t>Т</w:t>
            </w:r>
            <w:r w:rsidR="00241E58" w:rsidRPr="003E1637"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  <w:t>ехнически характеристики</w:t>
            </w:r>
            <w:r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  <w:t>/ Параметри на изпълнението и съответствие с изискванията на Възложителя:</w:t>
            </w: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1632E5">
            <w:pPr>
              <w:spacing w:line="276" w:lineRule="auto"/>
              <w:jc w:val="both"/>
              <w:rPr>
                <w:rFonts w:ascii="Trebuchet MS" w:hAnsi="Trebuchet MS"/>
                <w:color w:val="2F5496" w:themeColor="accent5" w:themeShade="BF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2F5496" w:themeColor="accent5" w:themeShade="BF"/>
                <w:position w:val="8"/>
                <w:sz w:val="23"/>
                <w:szCs w:val="23"/>
              </w:rPr>
              <w:lastRenderedPageBreak/>
              <w:t>Изисквания към гаранционната и извънгаранционната поддръжка (ако е приложимо)</w:t>
            </w:r>
            <w:r w:rsidRPr="003E1637">
              <w:rPr>
                <w:rFonts w:ascii="Trebuchet MS" w:hAnsi="Trebuchet MS"/>
                <w:color w:val="2F5496" w:themeColor="accent5" w:themeShade="BF"/>
                <w:position w:val="8"/>
                <w:sz w:val="23"/>
                <w:szCs w:val="23"/>
              </w:rPr>
              <w:t>:</w:t>
            </w:r>
          </w:p>
          <w:p w:rsidR="000A2C06" w:rsidRDefault="000A2C06" w:rsidP="001632E5">
            <w:pPr>
              <w:spacing w:line="276" w:lineRule="auto"/>
              <w:jc w:val="both"/>
              <w:rPr>
                <w:rFonts w:ascii="Trebuchet MS" w:hAnsi="Trebuchet MS"/>
                <w:position w:val="8"/>
                <w:sz w:val="23"/>
                <w:szCs w:val="23"/>
              </w:rPr>
            </w:pPr>
          </w:p>
          <w:p w:rsidR="00074900" w:rsidRPr="003E1637" w:rsidRDefault="00310326" w:rsidP="001632E5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3E1637">
              <w:rPr>
                <w:rFonts w:ascii="Trebuchet MS" w:hAnsi="Trebuchet MS"/>
                <w:i/>
                <w:position w:val="8"/>
                <w:sz w:val="23"/>
                <w:szCs w:val="23"/>
              </w:rPr>
              <w:t xml:space="preserve">Не </w:t>
            </w:r>
            <w:r>
              <w:rPr>
                <w:rFonts w:ascii="Trebuchet MS" w:hAnsi="Trebuchet MS"/>
                <w:i/>
                <w:position w:val="8"/>
                <w:sz w:val="23"/>
                <w:szCs w:val="23"/>
              </w:rPr>
              <w:t>се поставят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3C6D59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1632E5">
            <w:pPr>
              <w:spacing w:line="276" w:lineRule="auto"/>
              <w:jc w:val="both"/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074900" w:rsidRDefault="00074900" w:rsidP="001632E5">
            <w:pPr>
              <w:spacing w:line="276" w:lineRule="auto"/>
              <w:jc w:val="both"/>
              <w:rPr>
                <w:rFonts w:ascii="Trebuchet MS" w:hAnsi="Trebuchet MS"/>
                <w:color w:val="000000"/>
                <w:sz w:val="23"/>
                <w:szCs w:val="23"/>
              </w:rPr>
            </w:pPr>
          </w:p>
          <w:p w:rsidR="00F37C71" w:rsidRPr="00DE7DC3" w:rsidRDefault="00F37C71" w:rsidP="00F37C71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DE7DC3">
              <w:rPr>
                <w:rFonts w:ascii="Trebuchet MS" w:hAnsi="Trebuchet MS"/>
                <w:sz w:val="22"/>
                <w:szCs w:val="22"/>
              </w:rPr>
              <w:t>Количествата и качеството на реализираните услуги се определят от констатациите в двустранно подписан приемо – предавателен протокол.</w:t>
            </w:r>
          </w:p>
          <w:p w:rsidR="00EF1B2A" w:rsidRPr="003E1637" w:rsidRDefault="00F37C71" w:rsidP="00F37C71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DE7DC3">
              <w:rPr>
                <w:rFonts w:ascii="Trebuchet MS" w:hAnsi="Trebuchet MS"/>
                <w:sz w:val="22"/>
                <w:szCs w:val="22"/>
              </w:rPr>
              <w:t xml:space="preserve">В разходооправдателният документ, издаден от Изпълнителя, задължително се отбелязва, че </w:t>
            </w:r>
            <w:r w:rsidRPr="00DE7DC3">
              <w:rPr>
                <w:rFonts w:ascii="Trebuchet MS" w:eastAsia="Trebuchet MS" w:hAnsi="Trebuchet MS" w:cs="Trebuchet MS"/>
                <w:sz w:val="22"/>
                <w:szCs w:val="22"/>
              </w:rPr>
              <w:t>следният текст „</w:t>
            </w:r>
            <w:r w:rsidRPr="00DE7DC3">
              <w:rPr>
                <w:rFonts w:ascii="Trebuchet MS" w:hAnsi="Trebuchet MS" w:cs="Arial"/>
                <w:color w:val="222222"/>
                <w:sz w:val="22"/>
                <w:szCs w:val="22"/>
                <w:shd w:val="clear" w:color="auto" w:fill="FFFFFF"/>
              </w:rPr>
              <w:t>Разходите са по СОП " Черноморски басейн 2014-2020", проект PRO EXTOUR, еMS BSB-1145, договор №</w:t>
            </w:r>
            <w:r w:rsidR="00D911EF">
              <w:rPr>
                <w:rFonts w:ascii="Trebuchet MS" w:hAnsi="Trebuchet MS" w:cs="Arial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00DE7DC3">
              <w:rPr>
                <w:rFonts w:ascii="Trebuchet MS" w:hAnsi="Trebuchet MS" w:cs="Arial"/>
                <w:color w:val="222222"/>
                <w:sz w:val="22"/>
                <w:szCs w:val="22"/>
                <w:shd w:val="clear" w:color="auto" w:fill="FFFFFF"/>
              </w:rPr>
              <w:t>MLPDA 67490/11.05.2020“</w:t>
            </w:r>
            <w:r w:rsidRPr="00DE7DC3">
              <w:rPr>
                <w:rFonts w:ascii="Trebuchet MS" w:eastAsia="Trebuchet MS" w:hAnsi="Trebuchet MS" w:cs="Trebuchet MS"/>
                <w:sz w:val="22"/>
                <w:szCs w:val="22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spacing w:after="120" w:line="276" w:lineRule="auto"/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1632E5">
            <w:pPr>
              <w:spacing w:line="276" w:lineRule="auto"/>
              <w:jc w:val="both"/>
              <w:rPr>
                <w:rFonts w:ascii="Trebuchet MS" w:hAnsi="Trebuchet MS"/>
                <w:b/>
                <w:color w:val="2F5496" w:themeColor="accent5" w:themeShade="BF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2F5496" w:themeColor="accent5" w:themeShade="BF"/>
                <w:position w:val="8"/>
                <w:sz w:val="23"/>
                <w:szCs w:val="23"/>
              </w:rPr>
              <w:t>Изисквания към правата на собственост и правата на ползване на интелектуални продукти (ако е приложимо).</w:t>
            </w:r>
          </w:p>
          <w:p w:rsidR="00074900" w:rsidRPr="003E1637" w:rsidRDefault="00074900" w:rsidP="001632E5">
            <w:pPr>
              <w:spacing w:line="276" w:lineRule="auto"/>
              <w:jc w:val="both"/>
              <w:rPr>
                <w:rFonts w:ascii="Trebuchet MS" w:hAnsi="Trebuchet MS"/>
                <w:b/>
                <w:color w:val="2F5496" w:themeColor="accent5" w:themeShade="BF"/>
                <w:position w:val="8"/>
                <w:sz w:val="23"/>
                <w:szCs w:val="23"/>
              </w:rPr>
            </w:pPr>
          </w:p>
          <w:p w:rsidR="00074900" w:rsidRPr="003E1637" w:rsidRDefault="00074900" w:rsidP="001632E5">
            <w:pPr>
              <w:spacing w:line="276" w:lineRule="auto"/>
              <w:jc w:val="both"/>
              <w:rPr>
                <w:rFonts w:ascii="Trebuchet MS" w:hAnsi="Trebuchet MS"/>
                <w:b/>
                <w:sz w:val="23"/>
                <w:szCs w:val="23"/>
              </w:rPr>
            </w:pPr>
            <w:r w:rsidRPr="003E1637">
              <w:rPr>
                <w:rFonts w:ascii="Trebuchet MS" w:hAnsi="Trebuchet MS"/>
                <w:i/>
                <w:position w:val="8"/>
                <w:sz w:val="23"/>
                <w:szCs w:val="23"/>
              </w:rPr>
              <w:t xml:space="preserve">Не </w:t>
            </w:r>
            <w:r w:rsidR="001632E5">
              <w:rPr>
                <w:rFonts w:ascii="Trebuchet MS" w:hAnsi="Trebuchet MS"/>
                <w:i/>
                <w:position w:val="8"/>
                <w:sz w:val="23"/>
                <w:szCs w:val="23"/>
              </w:rPr>
              <w:t>се поставят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spacing w:line="259" w:lineRule="auto"/>
              <w:jc w:val="both"/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  <w:t>Изисквания за обучение на персонала на бенефициента за експлоатация:</w:t>
            </w:r>
          </w:p>
          <w:p w:rsidR="00074900" w:rsidRPr="003E1637" w:rsidRDefault="00074900" w:rsidP="00AB73F9">
            <w:pPr>
              <w:spacing w:line="259" w:lineRule="auto"/>
              <w:jc w:val="both"/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</w:pPr>
          </w:p>
          <w:p w:rsidR="00074900" w:rsidRPr="003E1637" w:rsidRDefault="001632E5" w:rsidP="00AB73F9">
            <w:pPr>
              <w:spacing w:line="259" w:lineRule="auto"/>
              <w:jc w:val="both"/>
              <w:rPr>
                <w:rFonts w:ascii="Trebuchet MS" w:hAnsi="Trebuchet MS"/>
                <w:b/>
                <w:color w:val="000000"/>
                <w:sz w:val="23"/>
                <w:szCs w:val="23"/>
              </w:rPr>
            </w:pPr>
            <w:r w:rsidRPr="003E1637">
              <w:rPr>
                <w:rFonts w:ascii="Trebuchet MS" w:hAnsi="Trebuchet MS"/>
                <w:i/>
                <w:position w:val="8"/>
                <w:sz w:val="23"/>
                <w:szCs w:val="23"/>
              </w:rPr>
              <w:t xml:space="preserve">Не </w:t>
            </w:r>
            <w:r>
              <w:rPr>
                <w:rFonts w:ascii="Trebuchet MS" w:hAnsi="Trebuchet MS"/>
                <w:i/>
                <w:position w:val="8"/>
                <w:sz w:val="23"/>
                <w:szCs w:val="23"/>
              </w:rPr>
              <w:t>се поставят</w:t>
            </w:r>
            <w:r w:rsidR="00074900" w:rsidRPr="003E1637">
              <w:rPr>
                <w:rFonts w:ascii="Trebuchet MS" w:hAnsi="Trebuchet MS"/>
                <w:i/>
                <w:position w:val="8"/>
                <w:sz w:val="23"/>
                <w:szCs w:val="23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spacing w:line="259" w:lineRule="auto"/>
              <w:jc w:val="both"/>
              <w:rPr>
                <w:rFonts w:ascii="Trebuchet MS" w:hAnsi="Trebuchet MS"/>
                <w:b/>
                <w:i/>
                <w:color w:val="2F5496" w:themeColor="accent5" w:themeShade="BF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  <w:t>Подпомагащи дейности и условия от бенефициента (ако е приложимо).</w:t>
            </w:r>
            <w:r w:rsidRPr="003E1637">
              <w:rPr>
                <w:rFonts w:ascii="Trebuchet MS" w:hAnsi="Trebuchet MS"/>
                <w:b/>
                <w:i/>
                <w:color w:val="2F5496" w:themeColor="accent5" w:themeShade="BF"/>
                <w:sz w:val="23"/>
                <w:szCs w:val="23"/>
              </w:rPr>
              <w:t xml:space="preserve"> </w:t>
            </w:r>
          </w:p>
          <w:p w:rsidR="00074900" w:rsidRPr="003E1637" w:rsidRDefault="00074900" w:rsidP="00AB73F9">
            <w:pPr>
              <w:spacing w:line="259" w:lineRule="auto"/>
              <w:jc w:val="both"/>
              <w:rPr>
                <w:rFonts w:ascii="Trebuchet MS" w:hAnsi="Trebuchet MS"/>
                <w:b/>
                <w:i/>
                <w:color w:val="2F5496" w:themeColor="accent5" w:themeShade="BF"/>
                <w:sz w:val="23"/>
                <w:szCs w:val="23"/>
              </w:rPr>
            </w:pPr>
          </w:p>
          <w:p w:rsidR="00074900" w:rsidRPr="003E1637" w:rsidRDefault="001632E5" w:rsidP="00AB73F9">
            <w:pPr>
              <w:spacing w:line="259" w:lineRule="auto"/>
              <w:jc w:val="both"/>
              <w:rPr>
                <w:rFonts w:ascii="Trebuchet MS" w:hAnsi="Trebuchet MS"/>
                <w:b/>
                <w:sz w:val="23"/>
                <w:szCs w:val="23"/>
              </w:rPr>
            </w:pPr>
            <w:r w:rsidRPr="003E1637">
              <w:rPr>
                <w:rFonts w:ascii="Trebuchet MS" w:hAnsi="Trebuchet MS"/>
                <w:i/>
                <w:position w:val="8"/>
                <w:sz w:val="23"/>
                <w:szCs w:val="23"/>
              </w:rPr>
              <w:t xml:space="preserve">Не </w:t>
            </w:r>
            <w:r>
              <w:rPr>
                <w:rFonts w:ascii="Trebuchet MS" w:hAnsi="Trebuchet MS"/>
                <w:i/>
                <w:position w:val="8"/>
                <w:sz w:val="23"/>
                <w:szCs w:val="23"/>
              </w:rPr>
              <w:t>се поставят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2E5" w:rsidRDefault="001632E5" w:rsidP="001632E5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  <w:p w:rsidR="00074900" w:rsidRDefault="00074900" w:rsidP="001632E5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>Други: _____________________________</w:t>
            </w:r>
          </w:p>
          <w:p w:rsidR="001632E5" w:rsidRPr="003E1637" w:rsidRDefault="001632E5" w:rsidP="001632E5">
            <w:pPr>
              <w:spacing w:line="276" w:lineRule="auto"/>
              <w:jc w:val="both"/>
              <w:rPr>
                <w:rFonts w:ascii="Trebuchet MS" w:hAnsi="Trebuchet MS"/>
                <w:b/>
                <w:color w:val="000000"/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</w:tbl>
    <w:p w:rsidR="003D265F" w:rsidRDefault="003D265F" w:rsidP="0064140B">
      <w:pPr>
        <w:spacing w:line="276" w:lineRule="auto"/>
        <w:ind w:firstLine="720"/>
        <w:jc w:val="both"/>
        <w:rPr>
          <w:rFonts w:ascii="Trebuchet MS" w:hAnsi="Trebuchet MS"/>
          <w:color w:val="000000"/>
          <w:position w:val="8"/>
          <w:sz w:val="23"/>
          <w:szCs w:val="23"/>
        </w:rPr>
      </w:pPr>
    </w:p>
    <w:p w:rsidR="00EE57CF" w:rsidRDefault="000C2DBA" w:rsidP="0064140B">
      <w:pPr>
        <w:spacing w:line="276" w:lineRule="auto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3E1637">
        <w:rPr>
          <w:rFonts w:ascii="Trebuchet MS" w:hAnsi="Trebuchet MS"/>
          <w:color w:val="000000"/>
          <w:position w:val="8"/>
          <w:sz w:val="23"/>
          <w:szCs w:val="23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  <w:r w:rsidR="00EE57CF">
        <w:rPr>
          <w:rFonts w:ascii="Times New Roman" w:hAnsi="Times New Roman"/>
          <w:color w:val="000000"/>
          <w:position w:val="8"/>
          <w:szCs w:val="24"/>
        </w:rPr>
        <w:br w:type="page"/>
      </w:r>
    </w:p>
    <w:p w:rsidR="000C2DBA" w:rsidRDefault="000C2DBA" w:rsidP="000C2DBA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:rsidR="000C2DBA" w:rsidRPr="00EE57CF" w:rsidRDefault="000C2DBA" w:rsidP="000C2DBA">
      <w:pPr>
        <w:spacing w:line="276" w:lineRule="auto"/>
        <w:jc w:val="center"/>
        <w:rPr>
          <w:rFonts w:ascii="Trebuchet MS" w:hAnsi="Trebuchet MS"/>
          <w:b/>
          <w:color w:val="2F5496" w:themeColor="accent5" w:themeShade="BF"/>
          <w:sz w:val="26"/>
          <w:szCs w:val="26"/>
        </w:rPr>
      </w:pPr>
      <w:r w:rsidRPr="00EE57CF">
        <w:rPr>
          <w:rFonts w:ascii="Trebuchet MS" w:hAnsi="Trebuchet MS"/>
          <w:color w:val="2F5496" w:themeColor="accent5" w:themeShade="BF"/>
          <w:position w:val="8"/>
          <w:sz w:val="26"/>
          <w:szCs w:val="26"/>
        </w:rPr>
        <w:t xml:space="preserve"> </w:t>
      </w:r>
      <w:r w:rsidRPr="00EE57CF">
        <w:rPr>
          <w:rFonts w:ascii="Trebuchet MS" w:hAnsi="Trebuchet MS"/>
          <w:b/>
          <w:color w:val="2F5496" w:themeColor="accent5" w:themeShade="BF"/>
          <w:sz w:val="26"/>
          <w:szCs w:val="26"/>
        </w:rPr>
        <w:t>ЦЕНОВО ПРЕДЛОЖЕНИЕ</w:t>
      </w:r>
    </w:p>
    <w:p w:rsidR="000C2DBA" w:rsidRPr="00EE57CF" w:rsidRDefault="000C2DBA" w:rsidP="000C2DBA">
      <w:pPr>
        <w:spacing w:line="276" w:lineRule="auto"/>
        <w:jc w:val="both"/>
        <w:rPr>
          <w:rFonts w:ascii="Trebuchet MS" w:hAnsi="Trebuchet MS"/>
          <w:b/>
          <w:i/>
          <w:caps/>
          <w:u w:val="single"/>
        </w:rPr>
      </w:pPr>
    </w:p>
    <w:p w:rsidR="000C2DBA" w:rsidRPr="00EE57CF" w:rsidRDefault="000C2DBA" w:rsidP="000C2DBA">
      <w:pPr>
        <w:spacing w:line="276" w:lineRule="auto"/>
        <w:rPr>
          <w:rFonts w:ascii="Trebuchet MS" w:hAnsi="Trebuchet MS"/>
          <w:b/>
          <w:bCs/>
          <w:color w:val="2F5496" w:themeColor="accent5" w:themeShade="BF"/>
          <w:sz w:val="23"/>
          <w:szCs w:val="23"/>
        </w:rPr>
      </w:pPr>
      <w:r w:rsidRPr="00EE57CF">
        <w:rPr>
          <w:rFonts w:ascii="Trebuchet MS" w:hAnsi="Trebuchet MS"/>
          <w:b/>
          <w:bCs/>
          <w:color w:val="2F5496" w:themeColor="accent5" w:themeShade="BF"/>
          <w:sz w:val="23"/>
          <w:szCs w:val="23"/>
        </w:rPr>
        <w:t xml:space="preserve">І. ЦЕНА И УСЛОВИЯ НА </w:t>
      </w:r>
      <w:r w:rsidR="003D265F">
        <w:rPr>
          <w:rFonts w:ascii="Trebuchet MS" w:hAnsi="Trebuchet MS"/>
          <w:b/>
          <w:bCs/>
          <w:color w:val="2F5496" w:themeColor="accent5" w:themeShade="BF"/>
          <w:sz w:val="23"/>
          <w:szCs w:val="23"/>
        </w:rPr>
        <w:t>ИЗПЪЛНЕНИЕ</w:t>
      </w:r>
    </w:p>
    <w:p w:rsidR="000C2DBA" w:rsidRPr="00EE57CF" w:rsidRDefault="000C2DBA" w:rsidP="000C2DBA">
      <w:pPr>
        <w:spacing w:line="276" w:lineRule="auto"/>
        <w:rPr>
          <w:rFonts w:ascii="Trebuchet MS" w:hAnsi="Trebuchet MS"/>
          <w:b/>
          <w:bCs/>
          <w:sz w:val="22"/>
        </w:rPr>
      </w:pPr>
    </w:p>
    <w:p w:rsidR="000C2DBA" w:rsidRPr="00EE57CF" w:rsidRDefault="000C2DBA" w:rsidP="000C2DBA">
      <w:pPr>
        <w:spacing w:line="276" w:lineRule="auto"/>
        <w:rPr>
          <w:rFonts w:ascii="Trebuchet MS" w:hAnsi="Trebuchet MS"/>
          <w:b/>
          <w:sz w:val="23"/>
          <w:szCs w:val="23"/>
        </w:rPr>
      </w:pPr>
      <w:r w:rsidRPr="00EE57CF">
        <w:rPr>
          <w:rFonts w:ascii="Trebuchet MS" w:hAnsi="Trebuchet MS"/>
          <w:b/>
          <w:sz w:val="23"/>
          <w:szCs w:val="23"/>
        </w:rPr>
        <w:t>Изпълнението на предмета на процедурата ще извършим при следните цени:</w:t>
      </w:r>
    </w:p>
    <w:p w:rsidR="000C2DBA" w:rsidRPr="00497F85" w:rsidRDefault="000C2DBA" w:rsidP="000C2DBA">
      <w:pPr>
        <w:spacing w:line="276" w:lineRule="auto"/>
        <w:rPr>
          <w:rFonts w:ascii="Cambria" w:hAnsi="Cambria"/>
          <w:b/>
          <w:sz w:val="23"/>
          <w:szCs w:val="23"/>
        </w:rPr>
      </w:pPr>
    </w:p>
    <w:tbl>
      <w:tblPr>
        <w:tblStyle w:val="ListTable3-Accent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3982"/>
        <w:gridCol w:w="731"/>
        <w:gridCol w:w="1418"/>
        <w:gridCol w:w="1417"/>
        <w:gridCol w:w="1525"/>
      </w:tblGrid>
      <w:tr w:rsidR="0064140B" w:rsidRPr="00C74269" w:rsidTr="004E5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40" w:type="dxa"/>
            <w:shd w:val="clear" w:color="auto" w:fill="A6A6A6" w:themeFill="background1" w:themeFillShade="A6"/>
          </w:tcPr>
          <w:p w:rsidR="0064140B" w:rsidRPr="00C74269" w:rsidRDefault="0064140B" w:rsidP="00AB73F9">
            <w:pPr>
              <w:spacing w:after="120" w:line="276" w:lineRule="auto"/>
              <w:jc w:val="center"/>
              <w:rPr>
                <w:rFonts w:ascii="Trebuchet MS" w:hAnsi="Trebuchet MS" w:cs="Trebuchet MS"/>
                <w:color w:val="auto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>№</w:t>
            </w:r>
          </w:p>
        </w:tc>
        <w:tc>
          <w:tcPr>
            <w:tcW w:w="3982" w:type="dxa"/>
            <w:shd w:val="clear" w:color="auto" w:fill="A6A6A6" w:themeFill="background1" w:themeFillShade="A6"/>
          </w:tcPr>
          <w:p w:rsidR="0064140B" w:rsidRPr="00C74269" w:rsidRDefault="0064140B" w:rsidP="00AB73F9">
            <w:pPr>
              <w:spacing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color w:val="auto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>Вид на доставяния актив:</w:t>
            </w:r>
          </w:p>
        </w:tc>
        <w:tc>
          <w:tcPr>
            <w:tcW w:w="731" w:type="dxa"/>
            <w:shd w:val="clear" w:color="auto" w:fill="A6A6A6" w:themeFill="background1" w:themeFillShade="A6"/>
          </w:tcPr>
          <w:p w:rsidR="0064140B" w:rsidRPr="00C74269" w:rsidRDefault="0064140B" w:rsidP="00AB73F9">
            <w:pPr>
              <w:spacing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color w:val="auto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>Кол-во/ брой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:rsidR="0064140B" w:rsidRPr="00C74269" w:rsidRDefault="0064140B" w:rsidP="00AB73F9">
            <w:pPr>
              <w:spacing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color w:val="auto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>Ед. цена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:rsidR="0064140B" w:rsidRPr="00C74269" w:rsidRDefault="0064140B" w:rsidP="00EE57CF">
            <w:pPr>
              <w:spacing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color w:val="auto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>Обща стойност без ДДС</w:t>
            </w:r>
          </w:p>
        </w:tc>
        <w:tc>
          <w:tcPr>
            <w:tcW w:w="1525" w:type="dxa"/>
            <w:shd w:val="clear" w:color="auto" w:fill="A6A6A6" w:themeFill="background1" w:themeFillShade="A6"/>
          </w:tcPr>
          <w:p w:rsidR="0064140B" w:rsidRPr="00C74269" w:rsidRDefault="0064140B" w:rsidP="00EE57CF">
            <w:pPr>
              <w:spacing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 xml:space="preserve">Обща стойност </w:t>
            </w:r>
            <w:r>
              <w:rPr>
                <w:rFonts w:ascii="Trebuchet MS" w:hAnsi="Trebuchet MS" w:cs="Trebuchet MS"/>
                <w:color w:val="auto"/>
                <w:szCs w:val="22"/>
              </w:rPr>
              <w:t>с</w:t>
            </w:r>
            <w:r w:rsidRPr="00C74269">
              <w:rPr>
                <w:rFonts w:ascii="Trebuchet MS" w:hAnsi="Trebuchet MS" w:cs="Trebuchet MS"/>
                <w:color w:val="auto"/>
                <w:szCs w:val="22"/>
              </w:rPr>
              <w:t xml:space="preserve"> ДДС</w:t>
            </w:r>
          </w:p>
        </w:tc>
      </w:tr>
      <w:tr w:rsidR="004E51F9" w:rsidRPr="00C74269" w:rsidTr="004E51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</w:tcPr>
          <w:p w:rsidR="004E51F9" w:rsidRPr="00F37C71" w:rsidRDefault="004E51F9" w:rsidP="00AB73F9">
            <w:pPr>
              <w:spacing w:after="120" w:line="276" w:lineRule="auto"/>
              <w:jc w:val="both"/>
              <w:rPr>
                <w:rFonts w:ascii="Trebuchet MS" w:hAnsi="Trebuchet MS" w:cs="Trebuchet MS"/>
                <w:b w:val="0"/>
                <w:szCs w:val="22"/>
              </w:rPr>
            </w:pPr>
            <w:r w:rsidRPr="00F37C71">
              <w:rPr>
                <w:rFonts w:ascii="Trebuchet MS" w:hAnsi="Trebuchet MS" w:cs="Trebuchet MS"/>
                <w:b w:val="0"/>
                <w:szCs w:val="22"/>
              </w:rPr>
              <w:t>1.</w:t>
            </w:r>
          </w:p>
        </w:tc>
        <w:tc>
          <w:tcPr>
            <w:tcW w:w="3982" w:type="dxa"/>
          </w:tcPr>
          <w:p w:rsidR="004E51F9" w:rsidRDefault="004E51F9" w:rsidP="00113518">
            <w:pPr>
              <w:spacing w:after="24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3"/>
                <w:szCs w:val="23"/>
              </w:rPr>
            </w:pPr>
            <w:r>
              <w:rPr>
                <w:rFonts w:ascii="Trebuchet MS" w:hAnsi="Trebuchet MS"/>
                <w:sz w:val="23"/>
                <w:szCs w:val="23"/>
              </w:rPr>
              <w:t>Услуги</w:t>
            </w:r>
            <w:r w:rsidR="003F1DF7">
              <w:rPr>
                <w:rFonts w:ascii="Trebuchet MS" w:hAnsi="Trebuchet MS"/>
                <w:sz w:val="23"/>
                <w:szCs w:val="23"/>
              </w:rPr>
              <w:t xml:space="preserve"> по</w:t>
            </w:r>
            <w:r>
              <w:rPr>
                <w:rFonts w:ascii="Trebuchet MS" w:hAnsi="Trebuchet MS"/>
                <w:sz w:val="23"/>
                <w:szCs w:val="23"/>
              </w:rPr>
              <w:t xml:space="preserve"> организация и логистика на </w:t>
            </w:r>
            <w:r w:rsidR="00266E51">
              <w:rPr>
                <w:rFonts w:ascii="Trebuchet MS" w:hAnsi="Trebuchet MS"/>
                <w:sz w:val="23"/>
                <w:szCs w:val="23"/>
              </w:rPr>
              <w:t>международно изложение на туризма, основан на преживяванията</w:t>
            </w:r>
            <w:r w:rsidR="00F37C71">
              <w:rPr>
                <w:rFonts w:ascii="Trebuchet MS" w:hAnsi="Trebuchet MS"/>
                <w:sz w:val="23"/>
                <w:szCs w:val="23"/>
              </w:rPr>
              <w:t xml:space="preserve"> – 1 </w:t>
            </w:r>
            <w:r w:rsidR="00266E51">
              <w:rPr>
                <w:rFonts w:ascii="Trebuchet MS" w:hAnsi="Trebuchet MS"/>
                <w:sz w:val="23"/>
                <w:szCs w:val="23"/>
              </w:rPr>
              <w:t>двудневно</w:t>
            </w:r>
            <w:r w:rsidR="00F37C71">
              <w:rPr>
                <w:rFonts w:ascii="Trebuchet MS" w:hAnsi="Trebuchet MS"/>
                <w:sz w:val="23"/>
                <w:szCs w:val="23"/>
              </w:rPr>
              <w:t xml:space="preserve"> международно събитие за </w:t>
            </w:r>
            <w:r w:rsidR="00266E51">
              <w:rPr>
                <w:rFonts w:ascii="Trebuchet MS" w:hAnsi="Trebuchet MS"/>
                <w:sz w:val="23"/>
                <w:szCs w:val="23"/>
              </w:rPr>
              <w:t>общо 50</w:t>
            </w:r>
            <w:r w:rsidR="00F37C71">
              <w:rPr>
                <w:rFonts w:ascii="Trebuchet MS" w:hAnsi="Trebuchet MS"/>
                <w:sz w:val="23"/>
                <w:szCs w:val="23"/>
              </w:rPr>
              <w:t xml:space="preserve"> </w:t>
            </w:r>
            <w:r w:rsidR="00113518">
              <w:rPr>
                <w:rFonts w:ascii="Trebuchet MS" w:hAnsi="Trebuchet MS"/>
                <w:sz w:val="23"/>
                <w:szCs w:val="23"/>
              </w:rPr>
              <w:t>участника</w:t>
            </w:r>
          </w:p>
        </w:tc>
        <w:tc>
          <w:tcPr>
            <w:tcW w:w="731" w:type="dxa"/>
          </w:tcPr>
          <w:p w:rsidR="004E51F9" w:rsidRPr="00C74269" w:rsidRDefault="004E51F9" w:rsidP="00EE57CF">
            <w:pPr>
              <w:spacing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  <w:r w:rsidRPr="00C74269">
              <w:rPr>
                <w:rFonts w:ascii="Trebuchet MS" w:hAnsi="Trebuchet MS" w:cs="Trebuchet MS"/>
                <w:szCs w:val="22"/>
              </w:rPr>
              <w:t>1</w:t>
            </w:r>
            <w:r>
              <w:rPr>
                <w:rFonts w:ascii="Trebuchet MS" w:hAnsi="Trebuchet MS" w:cs="Trebuchet MS"/>
                <w:szCs w:val="22"/>
              </w:rPr>
              <w:t xml:space="preserve"> бр.</w:t>
            </w:r>
          </w:p>
        </w:tc>
        <w:tc>
          <w:tcPr>
            <w:tcW w:w="1418" w:type="dxa"/>
          </w:tcPr>
          <w:p w:rsidR="004E51F9" w:rsidRPr="00C74269" w:rsidRDefault="004E51F9" w:rsidP="00AB73F9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  <w:tc>
          <w:tcPr>
            <w:tcW w:w="1417" w:type="dxa"/>
          </w:tcPr>
          <w:p w:rsidR="004E51F9" w:rsidRPr="00C74269" w:rsidRDefault="004E51F9" w:rsidP="00AB73F9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  <w:tc>
          <w:tcPr>
            <w:tcW w:w="1525" w:type="dxa"/>
          </w:tcPr>
          <w:p w:rsidR="004E51F9" w:rsidRPr="00C74269" w:rsidRDefault="004E51F9" w:rsidP="00AB73F9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</w:tr>
      <w:tr w:rsidR="0064140B" w:rsidRPr="00C74269" w:rsidTr="004E51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shd w:val="clear" w:color="auto" w:fill="D9D9D9" w:themeFill="background1" w:themeFillShade="D9"/>
          </w:tcPr>
          <w:p w:rsidR="0064140B" w:rsidRPr="00C74269" w:rsidRDefault="0064140B" w:rsidP="00AB73F9">
            <w:pPr>
              <w:spacing w:after="120" w:line="276" w:lineRule="auto"/>
              <w:jc w:val="both"/>
              <w:rPr>
                <w:rFonts w:ascii="Trebuchet MS" w:hAnsi="Trebuchet MS" w:cs="Trebuchet MS"/>
                <w:szCs w:val="22"/>
              </w:rPr>
            </w:pPr>
          </w:p>
        </w:tc>
        <w:tc>
          <w:tcPr>
            <w:tcW w:w="6131" w:type="dxa"/>
            <w:gridSpan w:val="3"/>
            <w:shd w:val="clear" w:color="auto" w:fill="D9D9D9" w:themeFill="background1" w:themeFillShade="D9"/>
          </w:tcPr>
          <w:p w:rsidR="0064140B" w:rsidRPr="00C74269" w:rsidRDefault="0064140B" w:rsidP="0064140B">
            <w:pPr>
              <w:spacing w:after="120" w:line="276" w:lineRule="auto"/>
              <w:ind w:firstLine="2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b/>
                <w:szCs w:val="22"/>
              </w:rPr>
            </w:pPr>
            <w:r w:rsidRPr="00C74269">
              <w:rPr>
                <w:rFonts w:ascii="Trebuchet MS" w:hAnsi="Trebuchet MS" w:cs="Trebuchet MS"/>
                <w:b/>
                <w:szCs w:val="22"/>
              </w:rPr>
              <w:t>ВСИЧКО: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64140B" w:rsidRPr="00C74269" w:rsidRDefault="0064140B" w:rsidP="00AB73F9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  <w:tc>
          <w:tcPr>
            <w:tcW w:w="1525" w:type="dxa"/>
            <w:shd w:val="clear" w:color="auto" w:fill="D9D9D9" w:themeFill="background1" w:themeFillShade="D9"/>
          </w:tcPr>
          <w:p w:rsidR="0064140B" w:rsidRPr="00C74269" w:rsidRDefault="0064140B" w:rsidP="00AB73F9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</w:tr>
    </w:tbl>
    <w:p w:rsidR="000C2DBA" w:rsidRDefault="000C2DBA" w:rsidP="000C2DBA">
      <w:pPr>
        <w:jc w:val="both"/>
        <w:rPr>
          <w:rFonts w:ascii="Cambria" w:hAnsi="Cambria"/>
          <w:b/>
        </w:rPr>
      </w:pPr>
    </w:p>
    <w:p w:rsidR="000C2DBA" w:rsidRPr="00C74269" w:rsidRDefault="000C2DBA" w:rsidP="000C2DBA">
      <w:pPr>
        <w:spacing w:after="120" w:line="276" w:lineRule="auto"/>
        <w:jc w:val="both"/>
        <w:rPr>
          <w:rFonts w:ascii="Trebuchet MS" w:hAnsi="Trebuchet MS"/>
          <w:b/>
          <w:sz w:val="23"/>
          <w:szCs w:val="23"/>
        </w:rPr>
      </w:pPr>
      <w:r w:rsidRPr="00C74269">
        <w:rPr>
          <w:rFonts w:ascii="Trebuchet MS" w:hAnsi="Trebuchet MS"/>
          <w:b/>
          <w:sz w:val="23"/>
          <w:szCs w:val="23"/>
        </w:rPr>
        <w:t>За изпълнение предмета на процедурата в съответствие с условията на настоящата процедура, общата цена</w:t>
      </w:r>
      <w:r w:rsidRPr="00C74269">
        <w:rPr>
          <w:rFonts w:ascii="Trebuchet MS" w:hAnsi="Trebuchet MS"/>
          <w:b/>
          <w:sz w:val="23"/>
          <w:szCs w:val="23"/>
          <w:vertAlign w:val="superscript"/>
        </w:rPr>
        <w:footnoteReference w:id="3"/>
      </w:r>
      <w:r w:rsidRPr="00C74269">
        <w:rPr>
          <w:rFonts w:ascii="Trebuchet MS" w:hAnsi="Trebuchet MS"/>
          <w:b/>
          <w:sz w:val="23"/>
          <w:szCs w:val="23"/>
        </w:rPr>
        <w:t xml:space="preserve"> на нашата оферта възлиза на:</w:t>
      </w:r>
    </w:p>
    <w:p w:rsidR="000C2DBA" w:rsidRPr="00C74269" w:rsidRDefault="000C2DBA" w:rsidP="000C2DBA">
      <w:pPr>
        <w:rPr>
          <w:rFonts w:ascii="Trebuchet MS" w:hAnsi="Trebuchet MS"/>
          <w:b/>
        </w:rPr>
      </w:pPr>
    </w:p>
    <w:p w:rsidR="00E57EC1" w:rsidRDefault="0064140B" w:rsidP="00E57EC1">
      <w:pPr>
        <w:spacing w:line="360" w:lineRule="auto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Цифром:_________________________________ лв.</w:t>
      </w:r>
      <w:r w:rsidR="00E57EC1">
        <w:rPr>
          <w:rFonts w:ascii="Trebuchet MS" w:hAnsi="Trebuchet MS"/>
          <w:b/>
          <w:sz w:val="22"/>
          <w:szCs w:val="22"/>
        </w:rPr>
        <w:tab/>
      </w:r>
      <w:r>
        <w:rPr>
          <w:rFonts w:ascii="Trebuchet MS" w:hAnsi="Trebuchet MS"/>
          <w:b/>
          <w:sz w:val="22"/>
          <w:szCs w:val="22"/>
        </w:rPr>
        <w:t>крайна цена</w:t>
      </w:r>
    </w:p>
    <w:p w:rsidR="00F55A33" w:rsidRDefault="00F55A33" w:rsidP="00E57EC1">
      <w:pPr>
        <w:spacing w:line="360" w:lineRule="auto"/>
        <w:rPr>
          <w:rFonts w:ascii="Trebuchet MS" w:hAnsi="Trebuchet MS"/>
          <w:b/>
          <w:sz w:val="22"/>
          <w:szCs w:val="22"/>
        </w:rPr>
      </w:pPr>
    </w:p>
    <w:p w:rsidR="000C2DBA" w:rsidRPr="00E57EC1" w:rsidRDefault="000C2DBA" w:rsidP="00E57EC1">
      <w:pPr>
        <w:spacing w:line="360" w:lineRule="auto"/>
        <w:rPr>
          <w:rFonts w:ascii="Trebuchet MS" w:hAnsi="Trebuchet MS"/>
          <w:b/>
          <w:i/>
          <w:sz w:val="22"/>
          <w:szCs w:val="22"/>
        </w:rPr>
      </w:pPr>
      <w:r w:rsidRPr="00E57EC1">
        <w:rPr>
          <w:rFonts w:ascii="Trebuchet MS" w:hAnsi="Trebuchet MS"/>
          <w:b/>
          <w:sz w:val="22"/>
          <w:szCs w:val="22"/>
        </w:rPr>
        <w:t>Словом:__________________________________</w:t>
      </w:r>
      <w:r w:rsidR="0064140B">
        <w:rPr>
          <w:rFonts w:ascii="Trebuchet MS" w:hAnsi="Trebuchet MS"/>
          <w:b/>
          <w:sz w:val="22"/>
          <w:szCs w:val="22"/>
        </w:rPr>
        <w:t xml:space="preserve"> </w:t>
      </w:r>
    </w:p>
    <w:p w:rsidR="000C2DBA" w:rsidRPr="003E1637" w:rsidRDefault="000C2DBA" w:rsidP="00E57EC1">
      <w:pPr>
        <w:rPr>
          <w:rFonts w:ascii="Trebuchet MS" w:hAnsi="Trebuchet MS"/>
          <w:sz w:val="20"/>
        </w:rPr>
      </w:pPr>
      <w:r w:rsidRPr="003E1637">
        <w:rPr>
          <w:rFonts w:ascii="Trebuchet MS" w:hAnsi="Trebuchet MS"/>
          <w:i/>
          <w:sz w:val="20"/>
        </w:rPr>
        <w:t>посочва се цифром и словом крайната стойност на офертата с включени всички данъци и такси</w:t>
      </w:r>
    </w:p>
    <w:p w:rsidR="000C2DBA" w:rsidRDefault="000C2DBA" w:rsidP="000C2DBA">
      <w:pPr>
        <w:ind w:firstLine="720"/>
        <w:rPr>
          <w:rFonts w:ascii="Cambria" w:hAnsi="Cambria"/>
          <w:b/>
        </w:rPr>
      </w:pPr>
    </w:p>
    <w:p w:rsidR="000C2DBA" w:rsidRPr="00787EF4" w:rsidRDefault="000C2DBA" w:rsidP="000C2DBA">
      <w:pPr>
        <w:rPr>
          <w:rFonts w:ascii="Trebuchet MS" w:hAnsi="Trebuchet MS"/>
          <w:b/>
          <w:color w:val="2F5496" w:themeColor="accent5" w:themeShade="BF"/>
          <w:sz w:val="23"/>
          <w:szCs w:val="23"/>
        </w:rPr>
      </w:pPr>
      <w:r w:rsidRPr="00787EF4">
        <w:rPr>
          <w:rFonts w:ascii="Trebuchet MS" w:hAnsi="Trebuchet MS"/>
          <w:b/>
          <w:color w:val="2F5496" w:themeColor="accent5" w:themeShade="BF"/>
          <w:sz w:val="23"/>
          <w:szCs w:val="23"/>
        </w:rPr>
        <w:t>ІІ. НАЧИН НА ПЛАЩАНЕ</w:t>
      </w:r>
    </w:p>
    <w:p w:rsidR="000C2DBA" w:rsidRPr="00787EF4" w:rsidRDefault="000C2DBA" w:rsidP="000C2DBA">
      <w:pPr>
        <w:rPr>
          <w:rFonts w:ascii="Trebuchet MS" w:hAnsi="Trebuchet MS"/>
          <w:b/>
          <w:u w:val="single"/>
        </w:rPr>
      </w:pPr>
    </w:p>
    <w:p w:rsidR="000C2DBA" w:rsidRPr="00787EF4" w:rsidRDefault="000C2DBA" w:rsidP="0064140B">
      <w:pPr>
        <w:spacing w:line="276" w:lineRule="auto"/>
        <w:rPr>
          <w:rFonts w:ascii="Trebuchet MS" w:hAnsi="Trebuchet MS"/>
        </w:rPr>
      </w:pPr>
      <w:r w:rsidRPr="00787EF4">
        <w:rPr>
          <w:rFonts w:ascii="Trebuchet MS" w:hAnsi="Trebuchet MS"/>
          <w:sz w:val="23"/>
          <w:szCs w:val="23"/>
        </w:rPr>
        <w:t xml:space="preserve">Предлаганият от нас начин на плащане е, както следва: </w:t>
      </w:r>
      <w:r w:rsidRPr="00787EF4">
        <w:rPr>
          <w:rFonts w:ascii="Trebuchet MS" w:hAnsi="Trebuchet MS"/>
        </w:rPr>
        <w:t>_______________________</w:t>
      </w:r>
    </w:p>
    <w:p w:rsidR="000C2DBA" w:rsidRPr="00787EF4" w:rsidRDefault="000C2DBA" w:rsidP="000C2DBA">
      <w:pPr>
        <w:spacing w:after="240" w:line="276" w:lineRule="auto"/>
        <w:ind w:left="5664" w:firstLine="708"/>
        <w:rPr>
          <w:rFonts w:ascii="Trebuchet MS" w:hAnsi="Trebuchet MS"/>
          <w:sz w:val="16"/>
          <w:szCs w:val="16"/>
        </w:rPr>
      </w:pPr>
      <w:r w:rsidRPr="00787EF4">
        <w:rPr>
          <w:rFonts w:ascii="Trebuchet MS" w:hAnsi="Trebuchet MS"/>
          <w:i/>
          <w:iCs/>
          <w:sz w:val="16"/>
          <w:szCs w:val="16"/>
        </w:rPr>
        <w:t>( описва се)</w:t>
      </w:r>
    </w:p>
    <w:p w:rsidR="000C2DBA" w:rsidRPr="00787EF4" w:rsidRDefault="000C2DBA" w:rsidP="000C2DBA">
      <w:pPr>
        <w:spacing w:after="240" w:line="276" w:lineRule="auto"/>
        <w:ind w:firstLine="708"/>
        <w:jc w:val="both"/>
        <w:rPr>
          <w:rFonts w:ascii="Trebuchet MS" w:hAnsi="Trebuchet MS"/>
          <w:sz w:val="23"/>
          <w:szCs w:val="23"/>
        </w:rPr>
      </w:pPr>
      <w:r w:rsidRPr="00787EF4">
        <w:rPr>
          <w:rFonts w:ascii="Trebuchet MS" w:hAnsi="Trebuchet MS"/>
          <w:sz w:val="23"/>
          <w:szCs w:val="23"/>
        </w:rPr>
        <w:t xml:space="preserve">При разминаване между предложените единична и обща цена, валидна ще бъде </w:t>
      </w:r>
      <w:r w:rsidR="001F4BAC">
        <w:rPr>
          <w:rFonts w:ascii="Trebuchet MS" w:hAnsi="Trebuchet MS"/>
          <w:sz w:val="23"/>
          <w:szCs w:val="23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5"/>
      <w:r w:rsidR="003E1637">
        <w:rPr>
          <w:rFonts w:ascii="Trebuchet MS" w:hAnsi="Trebuchet MS"/>
          <w:sz w:val="23"/>
          <w:szCs w:val="23"/>
        </w:rPr>
        <w:instrText xml:space="preserve"> FORMCHECKBOX </w:instrText>
      </w:r>
      <w:r w:rsidR="00740C89">
        <w:rPr>
          <w:rFonts w:ascii="Trebuchet MS" w:hAnsi="Trebuchet MS"/>
          <w:sz w:val="23"/>
          <w:szCs w:val="23"/>
        </w:rPr>
      </w:r>
      <w:r w:rsidR="00740C89">
        <w:rPr>
          <w:rFonts w:ascii="Trebuchet MS" w:hAnsi="Trebuchet MS"/>
          <w:sz w:val="23"/>
          <w:szCs w:val="23"/>
        </w:rPr>
        <w:fldChar w:fldCharType="separate"/>
      </w:r>
      <w:r w:rsidR="001F4BAC">
        <w:rPr>
          <w:rFonts w:ascii="Trebuchet MS" w:hAnsi="Trebuchet MS"/>
          <w:sz w:val="23"/>
          <w:szCs w:val="23"/>
        </w:rPr>
        <w:fldChar w:fldCharType="end"/>
      </w:r>
      <w:bookmarkEnd w:id="2"/>
      <w:r w:rsidRPr="00787EF4">
        <w:rPr>
          <w:rFonts w:ascii="Trebuchet MS" w:hAnsi="Trebuchet MS"/>
          <w:sz w:val="23"/>
          <w:szCs w:val="23"/>
        </w:rPr>
        <w:t>единичната</w:t>
      </w:r>
      <w:r w:rsidRPr="00787EF4">
        <w:rPr>
          <w:rFonts w:ascii="Trebuchet MS" w:hAnsi="Trebuchet MS"/>
          <w:iCs/>
          <w:sz w:val="23"/>
          <w:szCs w:val="23"/>
        </w:rPr>
        <w:t>/</w:t>
      </w:r>
      <w:r w:rsidR="001F4BAC">
        <w:rPr>
          <w:rFonts w:ascii="Trebuchet MS" w:hAnsi="Trebuchet MS"/>
          <w:iCs/>
          <w:sz w:val="23"/>
          <w:szCs w:val="23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6"/>
      <w:r w:rsidR="003E1637">
        <w:rPr>
          <w:rFonts w:ascii="Trebuchet MS" w:hAnsi="Trebuchet MS"/>
          <w:iCs/>
          <w:sz w:val="23"/>
          <w:szCs w:val="23"/>
        </w:rPr>
        <w:instrText xml:space="preserve"> FORMCHECKBOX </w:instrText>
      </w:r>
      <w:r w:rsidR="00740C89">
        <w:rPr>
          <w:rFonts w:ascii="Trebuchet MS" w:hAnsi="Trebuchet MS"/>
          <w:iCs/>
          <w:sz w:val="23"/>
          <w:szCs w:val="23"/>
        </w:rPr>
      </w:r>
      <w:r w:rsidR="00740C89">
        <w:rPr>
          <w:rFonts w:ascii="Trebuchet MS" w:hAnsi="Trebuchet MS"/>
          <w:iCs/>
          <w:sz w:val="23"/>
          <w:szCs w:val="23"/>
        </w:rPr>
        <w:fldChar w:fldCharType="separate"/>
      </w:r>
      <w:r w:rsidR="001F4BAC">
        <w:rPr>
          <w:rFonts w:ascii="Trebuchet MS" w:hAnsi="Trebuchet MS"/>
          <w:iCs/>
          <w:sz w:val="23"/>
          <w:szCs w:val="23"/>
        </w:rPr>
        <w:fldChar w:fldCharType="end"/>
      </w:r>
      <w:bookmarkEnd w:id="3"/>
      <w:r w:rsidR="003E1637">
        <w:rPr>
          <w:rFonts w:ascii="Trebuchet MS" w:hAnsi="Trebuchet MS"/>
          <w:iCs/>
          <w:sz w:val="23"/>
          <w:szCs w:val="23"/>
        </w:rPr>
        <w:t xml:space="preserve"> </w:t>
      </w:r>
      <w:r w:rsidRPr="00787EF4">
        <w:rPr>
          <w:rFonts w:ascii="Trebuchet MS" w:hAnsi="Trebuchet MS"/>
          <w:iCs/>
          <w:sz w:val="23"/>
          <w:szCs w:val="23"/>
        </w:rPr>
        <w:t xml:space="preserve">общата </w:t>
      </w:r>
      <w:r w:rsidRPr="00787EF4">
        <w:rPr>
          <w:rFonts w:ascii="Trebuchet MS" w:hAnsi="Trebuchet MS"/>
          <w:sz w:val="23"/>
          <w:szCs w:val="23"/>
        </w:rPr>
        <w:t xml:space="preserve">цена на офертата. В случай че бъде открито такова несъответствие, ще бъдем задължени да приведем </w:t>
      </w:r>
      <w:r w:rsidR="001F4BAC">
        <w:rPr>
          <w:rFonts w:ascii="Trebuchet MS" w:hAnsi="Trebuchet MS"/>
          <w:sz w:val="23"/>
          <w:szCs w:val="23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7"/>
      <w:r w:rsidR="003E1637">
        <w:rPr>
          <w:rFonts w:ascii="Trebuchet MS" w:hAnsi="Trebuchet MS"/>
          <w:sz w:val="23"/>
          <w:szCs w:val="23"/>
        </w:rPr>
        <w:instrText xml:space="preserve"> FORMCHECKBOX </w:instrText>
      </w:r>
      <w:r w:rsidR="00740C89">
        <w:rPr>
          <w:rFonts w:ascii="Trebuchet MS" w:hAnsi="Trebuchet MS"/>
          <w:sz w:val="23"/>
          <w:szCs w:val="23"/>
        </w:rPr>
      </w:r>
      <w:r w:rsidR="00740C89">
        <w:rPr>
          <w:rFonts w:ascii="Trebuchet MS" w:hAnsi="Trebuchet MS"/>
          <w:sz w:val="23"/>
          <w:szCs w:val="23"/>
        </w:rPr>
        <w:fldChar w:fldCharType="separate"/>
      </w:r>
      <w:r w:rsidR="001F4BAC">
        <w:rPr>
          <w:rFonts w:ascii="Trebuchet MS" w:hAnsi="Trebuchet MS"/>
          <w:sz w:val="23"/>
          <w:szCs w:val="23"/>
        </w:rPr>
        <w:fldChar w:fldCharType="end"/>
      </w:r>
      <w:bookmarkEnd w:id="4"/>
      <w:r w:rsidRPr="00787EF4">
        <w:rPr>
          <w:rFonts w:ascii="Trebuchet MS" w:hAnsi="Trebuchet MS"/>
          <w:sz w:val="23"/>
          <w:szCs w:val="23"/>
        </w:rPr>
        <w:t>общата/</w:t>
      </w:r>
      <w:r w:rsidR="003E1637">
        <w:rPr>
          <w:rFonts w:ascii="Trebuchet MS" w:hAnsi="Trebuchet MS"/>
          <w:sz w:val="23"/>
          <w:szCs w:val="23"/>
        </w:rPr>
        <w:t xml:space="preserve"> </w:t>
      </w:r>
      <w:r w:rsidR="001F4BAC">
        <w:rPr>
          <w:rFonts w:ascii="Trebuchet MS" w:hAnsi="Trebuchet MS"/>
          <w:sz w:val="23"/>
          <w:szCs w:val="23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8"/>
      <w:r w:rsidR="003E1637">
        <w:rPr>
          <w:rFonts w:ascii="Trebuchet MS" w:hAnsi="Trebuchet MS"/>
          <w:sz w:val="23"/>
          <w:szCs w:val="23"/>
        </w:rPr>
        <w:instrText xml:space="preserve"> FORMCHECKBOX </w:instrText>
      </w:r>
      <w:r w:rsidR="00740C89">
        <w:rPr>
          <w:rFonts w:ascii="Trebuchet MS" w:hAnsi="Trebuchet MS"/>
          <w:sz w:val="23"/>
          <w:szCs w:val="23"/>
        </w:rPr>
      </w:r>
      <w:r w:rsidR="00740C89">
        <w:rPr>
          <w:rFonts w:ascii="Trebuchet MS" w:hAnsi="Trebuchet MS"/>
          <w:sz w:val="23"/>
          <w:szCs w:val="23"/>
        </w:rPr>
        <w:fldChar w:fldCharType="separate"/>
      </w:r>
      <w:r w:rsidR="001F4BAC">
        <w:rPr>
          <w:rFonts w:ascii="Trebuchet MS" w:hAnsi="Trebuchet MS"/>
          <w:sz w:val="23"/>
          <w:szCs w:val="23"/>
        </w:rPr>
        <w:fldChar w:fldCharType="end"/>
      </w:r>
      <w:bookmarkEnd w:id="5"/>
      <w:r w:rsidRPr="00787EF4">
        <w:rPr>
          <w:rFonts w:ascii="Trebuchet MS" w:hAnsi="Trebuchet MS"/>
          <w:iCs/>
          <w:sz w:val="23"/>
          <w:szCs w:val="23"/>
        </w:rPr>
        <w:t>единичната</w:t>
      </w:r>
      <w:r w:rsidRPr="00787EF4">
        <w:rPr>
          <w:rFonts w:ascii="Trebuchet MS" w:hAnsi="Trebuchet MS"/>
          <w:sz w:val="23"/>
          <w:szCs w:val="23"/>
        </w:rPr>
        <w:t xml:space="preserve"> цена в съответствие с </w:t>
      </w:r>
      <w:r w:rsidR="001F4BAC">
        <w:rPr>
          <w:rFonts w:ascii="Trebuchet MS" w:hAnsi="Trebuchet MS"/>
          <w:sz w:val="23"/>
          <w:szCs w:val="23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9"/>
      <w:r w:rsidR="003E1637">
        <w:rPr>
          <w:rFonts w:ascii="Trebuchet MS" w:hAnsi="Trebuchet MS"/>
          <w:sz w:val="23"/>
          <w:szCs w:val="23"/>
        </w:rPr>
        <w:instrText xml:space="preserve"> FORMCHECKBOX </w:instrText>
      </w:r>
      <w:r w:rsidR="00740C89">
        <w:rPr>
          <w:rFonts w:ascii="Trebuchet MS" w:hAnsi="Trebuchet MS"/>
          <w:sz w:val="23"/>
          <w:szCs w:val="23"/>
        </w:rPr>
      </w:r>
      <w:r w:rsidR="00740C89">
        <w:rPr>
          <w:rFonts w:ascii="Trebuchet MS" w:hAnsi="Trebuchet MS"/>
          <w:sz w:val="23"/>
          <w:szCs w:val="23"/>
        </w:rPr>
        <w:fldChar w:fldCharType="separate"/>
      </w:r>
      <w:r w:rsidR="001F4BAC">
        <w:rPr>
          <w:rFonts w:ascii="Trebuchet MS" w:hAnsi="Trebuchet MS"/>
          <w:sz w:val="23"/>
          <w:szCs w:val="23"/>
        </w:rPr>
        <w:fldChar w:fldCharType="end"/>
      </w:r>
      <w:bookmarkEnd w:id="6"/>
      <w:r w:rsidRPr="00787EF4">
        <w:rPr>
          <w:rFonts w:ascii="Trebuchet MS" w:hAnsi="Trebuchet MS"/>
          <w:sz w:val="23"/>
          <w:szCs w:val="23"/>
        </w:rPr>
        <w:t>единичната/</w:t>
      </w:r>
      <w:r w:rsidR="001F4BAC">
        <w:rPr>
          <w:rFonts w:ascii="Trebuchet MS" w:hAnsi="Trebuchet MS"/>
          <w:sz w:val="23"/>
          <w:szCs w:val="23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10"/>
      <w:r w:rsidR="003E1637">
        <w:rPr>
          <w:rFonts w:ascii="Trebuchet MS" w:hAnsi="Trebuchet MS"/>
          <w:sz w:val="23"/>
          <w:szCs w:val="23"/>
        </w:rPr>
        <w:instrText xml:space="preserve"> FORMCHECKBOX </w:instrText>
      </w:r>
      <w:r w:rsidR="00740C89">
        <w:rPr>
          <w:rFonts w:ascii="Trebuchet MS" w:hAnsi="Trebuchet MS"/>
          <w:sz w:val="23"/>
          <w:szCs w:val="23"/>
        </w:rPr>
      </w:r>
      <w:r w:rsidR="00740C89">
        <w:rPr>
          <w:rFonts w:ascii="Trebuchet MS" w:hAnsi="Trebuchet MS"/>
          <w:sz w:val="23"/>
          <w:szCs w:val="23"/>
        </w:rPr>
        <w:fldChar w:fldCharType="separate"/>
      </w:r>
      <w:r w:rsidR="001F4BAC">
        <w:rPr>
          <w:rFonts w:ascii="Trebuchet MS" w:hAnsi="Trebuchet MS"/>
          <w:sz w:val="23"/>
          <w:szCs w:val="23"/>
        </w:rPr>
        <w:fldChar w:fldCharType="end"/>
      </w:r>
      <w:bookmarkEnd w:id="7"/>
      <w:r w:rsidRPr="00787EF4">
        <w:rPr>
          <w:rFonts w:ascii="Trebuchet MS" w:hAnsi="Trebuchet MS"/>
          <w:iCs/>
          <w:sz w:val="23"/>
          <w:szCs w:val="23"/>
        </w:rPr>
        <w:t>общата</w:t>
      </w:r>
      <w:r w:rsidRPr="00787EF4">
        <w:rPr>
          <w:rFonts w:ascii="Trebuchet MS" w:hAnsi="Trebuchet MS"/>
          <w:sz w:val="23"/>
          <w:szCs w:val="23"/>
        </w:rPr>
        <w:t xml:space="preserve"> цена на офертата.</w:t>
      </w:r>
    </w:p>
    <w:p w:rsidR="000C2DBA" w:rsidRPr="00787EF4" w:rsidRDefault="000C2DBA" w:rsidP="004577DA">
      <w:pPr>
        <w:spacing w:after="240" w:line="276" w:lineRule="auto"/>
        <w:ind w:firstLine="708"/>
        <w:jc w:val="both"/>
        <w:rPr>
          <w:rFonts w:ascii="Trebuchet MS" w:hAnsi="Trebuchet MS"/>
          <w:sz w:val="23"/>
          <w:szCs w:val="23"/>
        </w:rPr>
      </w:pPr>
      <w:r w:rsidRPr="00787EF4">
        <w:rPr>
          <w:rFonts w:ascii="Trebuchet MS" w:hAnsi="Trebuchet MS"/>
          <w:sz w:val="23"/>
          <w:szCs w:val="23"/>
        </w:rPr>
        <w:t>При несъответствие между сумата, написана с цифри, и тази, написана с думи, важи сумата, написана с думи.</w:t>
      </w:r>
    </w:p>
    <w:p w:rsidR="000C2DBA" w:rsidRPr="00787EF4" w:rsidRDefault="000C2DBA" w:rsidP="004577DA">
      <w:pPr>
        <w:spacing w:after="240" w:line="276" w:lineRule="auto"/>
        <w:ind w:firstLine="708"/>
        <w:jc w:val="both"/>
        <w:rPr>
          <w:rFonts w:ascii="Trebuchet MS" w:hAnsi="Trebuchet MS"/>
          <w:sz w:val="23"/>
          <w:szCs w:val="23"/>
        </w:rPr>
      </w:pPr>
      <w:r w:rsidRPr="00787EF4">
        <w:rPr>
          <w:rFonts w:ascii="Trebuchet MS" w:hAnsi="Trebuchet MS"/>
          <w:sz w:val="23"/>
          <w:szCs w:val="23"/>
        </w:rPr>
        <w:lastRenderedPageBreak/>
        <w:t>Като неразделна част от настоящата Оферта, прилагаме следните документи</w:t>
      </w:r>
      <w:r w:rsidR="00AF7279">
        <w:rPr>
          <w:rFonts w:ascii="Trebuchet MS" w:hAnsi="Trebuchet MS"/>
          <w:sz w:val="23"/>
          <w:szCs w:val="23"/>
        </w:rPr>
        <w:t xml:space="preserve"> (което е приложимо)</w:t>
      </w:r>
      <w:r w:rsidRPr="00787EF4">
        <w:rPr>
          <w:rFonts w:ascii="Trebuchet MS" w:hAnsi="Trebuchet MS"/>
          <w:sz w:val="23"/>
          <w:szCs w:val="23"/>
        </w:rPr>
        <w:t>: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>Декларация с посочване на ЕИК/Удостоверение за актуално състояние</w:t>
      </w:r>
      <w:r w:rsidR="0064140B">
        <w:rPr>
          <w:rFonts w:ascii="Trebuchet MS" w:hAnsi="Trebuchet MS"/>
          <w:sz w:val="23"/>
          <w:szCs w:val="23"/>
        </w:rPr>
        <w:t>/ Копие на документ за самоличност</w:t>
      </w:r>
      <w:r w:rsidRPr="004577DA">
        <w:rPr>
          <w:rFonts w:ascii="Trebuchet MS" w:hAnsi="Trebuchet MS"/>
          <w:sz w:val="23"/>
          <w:szCs w:val="23"/>
        </w:rPr>
        <w:t>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>Декларация по чл. 12, ал. 1, т. 1 .от Постановление № 160 на Министерския съвет от 2016 г.;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>Доказателства за икономическо и финансово състояние</w:t>
      </w:r>
      <w:r w:rsidRPr="004577DA">
        <w:rPr>
          <w:rFonts w:ascii="Trebuchet MS" w:hAnsi="Trebuchet MS"/>
          <w:sz w:val="23"/>
          <w:szCs w:val="23"/>
          <w:lang w:val="ru-RU"/>
        </w:rPr>
        <w:t>;</w:t>
      </w:r>
    </w:p>
    <w:p w:rsidR="00AF7279" w:rsidRDefault="00AF7279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>
        <w:rPr>
          <w:rFonts w:ascii="Trebuchet MS" w:hAnsi="Trebuchet MS"/>
          <w:sz w:val="23"/>
          <w:szCs w:val="23"/>
        </w:rPr>
        <w:t>Доказателства за техническите възможности и квалификация;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4577DA">
        <w:rPr>
          <w:rFonts w:ascii="Trebuchet MS" w:hAnsi="Trebuchet MS"/>
          <w:i/>
          <w:iCs/>
          <w:sz w:val="23"/>
          <w:szCs w:val="23"/>
        </w:rPr>
        <w:t>ако кандидатът е декларирал, че ще ползва подизпълнители)</w:t>
      </w:r>
      <w:r w:rsidRPr="004577DA">
        <w:rPr>
          <w:rFonts w:ascii="Trebuchet MS" w:hAnsi="Trebuchet MS"/>
          <w:sz w:val="23"/>
          <w:szCs w:val="23"/>
        </w:rPr>
        <w:t>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 xml:space="preserve">Декларация </w:t>
      </w:r>
      <w:r w:rsidR="00AF7279">
        <w:rPr>
          <w:rFonts w:ascii="Trebuchet MS" w:hAnsi="Trebuchet MS"/>
          <w:sz w:val="23"/>
          <w:szCs w:val="23"/>
        </w:rPr>
        <w:t>във връзка с</w:t>
      </w:r>
      <w:r w:rsidRPr="004577DA">
        <w:rPr>
          <w:rFonts w:ascii="Trebuchet MS" w:hAnsi="Trebuchet MS"/>
          <w:sz w:val="23"/>
          <w:szCs w:val="23"/>
        </w:rPr>
        <w:t xml:space="preserve"> обработ</w:t>
      </w:r>
      <w:r w:rsidR="00AF7279">
        <w:rPr>
          <w:rFonts w:ascii="Trebuchet MS" w:hAnsi="Trebuchet MS"/>
          <w:sz w:val="23"/>
          <w:szCs w:val="23"/>
        </w:rPr>
        <w:t>ването</w:t>
      </w:r>
      <w:r w:rsidRPr="004577DA">
        <w:rPr>
          <w:rFonts w:ascii="Trebuchet MS" w:hAnsi="Trebuchet MS"/>
          <w:sz w:val="23"/>
          <w:szCs w:val="23"/>
        </w:rPr>
        <w:t xml:space="preserve"> на лични данни;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>Документи по т. 1</w:t>
      </w:r>
      <w:r w:rsidRPr="004577DA">
        <w:rPr>
          <w:rFonts w:ascii="Trebuchet MS" w:hAnsi="Trebuchet MS"/>
          <w:sz w:val="23"/>
          <w:szCs w:val="23"/>
          <w:lang w:val="ru-RU"/>
        </w:rPr>
        <w:t>, 2</w:t>
      </w:r>
      <w:r w:rsidRPr="004577DA">
        <w:rPr>
          <w:rFonts w:ascii="Trebuchet MS" w:hAnsi="Trebuchet MS"/>
          <w:i/>
          <w:sz w:val="23"/>
          <w:szCs w:val="23"/>
          <w:lang w:val="ru-RU"/>
        </w:rPr>
        <w:t xml:space="preserve"> </w:t>
      </w:r>
      <w:r w:rsidRPr="004577DA">
        <w:rPr>
          <w:rFonts w:ascii="Trebuchet MS" w:hAnsi="Trebuchet MS"/>
          <w:i/>
          <w:sz w:val="23"/>
          <w:szCs w:val="23"/>
        </w:rPr>
        <w:t>,</w:t>
      </w:r>
      <w:r w:rsidRPr="004577DA">
        <w:rPr>
          <w:rFonts w:ascii="Trebuchet MS" w:hAnsi="Trebuchet MS"/>
          <w:sz w:val="23"/>
          <w:szCs w:val="23"/>
        </w:rPr>
        <w:t>3 и</w:t>
      </w:r>
      <w:r w:rsidRPr="004577DA">
        <w:rPr>
          <w:rFonts w:ascii="Trebuchet MS" w:hAnsi="Trebuchet MS"/>
          <w:sz w:val="23"/>
          <w:szCs w:val="23"/>
          <w:lang w:val="ru-RU"/>
        </w:rPr>
        <w:t xml:space="preserve"> </w:t>
      </w:r>
      <w:r w:rsidRPr="004577DA">
        <w:rPr>
          <w:rFonts w:ascii="Trebuchet MS" w:hAnsi="Trebuchet MS"/>
          <w:sz w:val="23"/>
          <w:szCs w:val="23"/>
        </w:rPr>
        <w:t>4</w:t>
      </w:r>
      <w:r w:rsidRPr="004577DA">
        <w:rPr>
          <w:rFonts w:ascii="Trebuchet MS" w:hAnsi="Trebuchet MS"/>
          <w:sz w:val="23"/>
          <w:szCs w:val="23"/>
          <w:lang w:val="ru-RU"/>
        </w:rPr>
        <w:t xml:space="preserve"> </w:t>
      </w:r>
      <w:r w:rsidRPr="004577DA">
        <w:rPr>
          <w:rFonts w:ascii="Trebuchet MS" w:hAnsi="Trebuchet MS"/>
          <w:sz w:val="23"/>
          <w:szCs w:val="23"/>
        </w:rPr>
        <w:t xml:space="preserve">за всеки от подизпълнителите в съответствие с Постановление № 160 на Министерския съвет от 2016 г. </w:t>
      </w:r>
      <w:r w:rsidRPr="004577DA">
        <w:rPr>
          <w:rFonts w:ascii="Trebuchet MS" w:hAnsi="Trebuchet MS"/>
          <w:i/>
          <w:sz w:val="23"/>
          <w:szCs w:val="23"/>
        </w:rPr>
        <w:t>(когато се предвижда участието на подизпълнители)</w:t>
      </w:r>
      <w:r w:rsidRPr="004577DA">
        <w:rPr>
          <w:rFonts w:ascii="Trebuchet MS" w:hAnsi="Trebuchet MS"/>
          <w:sz w:val="23"/>
          <w:szCs w:val="23"/>
        </w:rPr>
        <w:t>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>Други документи и доказателства, изискани и посочени от бенефицие</w:t>
      </w:r>
      <w:r w:rsidR="004577DA">
        <w:rPr>
          <w:rFonts w:ascii="Trebuchet MS" w:hAnsi="Trebuchet MS"/>
          <w:sz w:val="23"/>
          <w:szCs w:val="23"/>
        </w:rPr>
        <w:t>нта в документацията за участие.</w:t>
      </w:r>
    </w:p>
    <w:p w:rsidR="000C2DBA" w:rsidRDefault="000C2DBA" w:rsidP="000C2DBA">
      <w:pPr>
        <w:autoSpaceDE w:val="0"/>
        <w:autoSpaceDN w:val="0"/>
        <w:adjustRightInd w:val="0"/>
        <w:spacing w:line="276" w:lineRule="auto"/>
        <w:rPr>
          <w:rFonts w:ascii="Trebuchet MS" w:hAnsi="Trebuchet MS"/>
          <w:sz w:val="23"/>
          <w:szCs w:val="23"/>
        </w:rPr>
      </w:pPr>
    </w:p>
    <w:p w:rsidR="00F37C71" w:rsidRPr="00787EF4" w:rsidRDefault="00F37C71" w:rsidP="000C2DBA">
      <w:pPr>
        <w:autoSpaceDE w:val="0"/>
        <w:autoSpaceDN w:val="0"/>
        <w:adjustRightInd w:val="0"/>
        <w:spacing w:line="276" w:lineRule="auto"/>
        <w:rPr>
          <w:rFonts w:ascii="Trebuchet MS" w:hAnsi="Trebuchet MS"/>
          <w:sz w:val="23"/>
          <w:szCs w:val="23"/>
        </w:rPr>
      </w:pPr>
    </w:p>
    <w:p w:rsidR="000C2DBA" w:rsidRPr="00787EF4" w:rsidRDefault="000C2DBA" w:rsidP="000C2DBA">
      <w:pPr>
        <w:rPr>
          <w:rFonts w:ascii="Trebuchet MS" w:hAnsi="Trebuchet MS"/>
          <w:szCs w:val="24"/>
          <w:lang w:val="ru-RU"/>
        </w:rPr>
      </w:pPr>
    </w:p>
    <w:p w:rsidR="000C2DBA" w:rsidRPr="00787EF4" w:rsidRDefault="000C2DBA" w:rsidP="000C2DBA">
      <w:pPr>
        <w:spacing w:after="240"/>
        <w:rPr>
          <w:rFonts w:ascii="Trebuchet MS" w:hAnsi="Trebuchet MS"/>
          <w:b/>
          <w:szCs w:val="24"/>
        </w:rPr>
      </w:pPr>
      <w:r w:rsidRPr="00787EF4">
        <w:rPr>
          <w:rFonts w:ascii="Trebuchet MS" w:hAnsi="Trebuchet MS"/>
          <w:b/>
          <w:szCs w:val="24"/>
        </w:rPr>
        <w:t>ДАТА: _____________ г.</w:t>
      </w:r>
      <w:r w:rsidRPr="00787EF4">
        <w:rPr>
          <w:rFonts w:ascii="Trebuchet MS" w:hAnsi="Trebuchet MS"/>
          <w:b/>
          <w:szCs w:val="24"/>
        </w:rPr>
        <w:tab/>
      </w:r>
      <w:r w:rsidRPr="00787EF4">
        <w:rPr>
          <w:rFonts w:ascii="Trebuchet MS" w:hAnsi="Trebuchet MS"/>
          <w:b/>
          <w:szCs w:val="24"/>
        </w:rPr>
        <w:tab/>
        <w:t>ПОДПИС и ПЕЧАТ:______________________</w:t>
      </w:r>
    </w:p>
    <w:p w:rsidR="000C2DBA" w:rsidRPr="00787EF4" w:rsidRDefault="000C2DBA" w:rsidP="000C2DBA">
      <w:pPr>
        <w:tabs>
          <w:tab w:val="left" w:pos="4962"/>
        </w:tabs>
        <w:ind w:firstLine="5954"/>
        <w:rPr>
          <w:rFonts w:ascii="Trebuchet MS" w:hAnsi="Trebuchet MS"/>
          <w:szCs w:val="24"/>
        </w:rPr>
      </w:pPr>
      <w:r w:rsidRPr="00787EF4">
        <w:rPr>
          <w:rFonts w:ascii="Trebuchet MS" w:hAnsi="Trebuchet MS"/>
          <w:szCs w:val="24"/>
        </w:rPr>
        <w:t>____________________________</w:t>
      </w:r>
    </w:p>
    <w:p w:rsidR="000C2DBA" w:rsidRPr="00787EF4" w:rsidRDefault="000C2DBA" w:rsidP="000C2DBA">
      <w:pPr>
        <w:ind w:left="2760" w:firstLine="4320"/>
        <w:rPr>
          <w:rFonts w:ascii="Trebuchet MS" w:hAnsi="Trebuchet MS"/>
          <w:b/>
          <w:szCs w:val="24"/>
        </w:rPr>
      </w:pPr>
      <w:r w:rsidRPr="00787EF4">
        <w:rPr>
          <w:rFonts w:ascii="Trebuchet MS" w:hAnsi="Trebuchet MS"/>
          <w:szCs w:val="24"/>
        </w:rPr>
        <w:t>(</w:t>
      </w:r>
      <w:r w:rsidRPr="00787EF4">
        <w:rPr>
          <w:rFonts w:ascii="Trebuchet MS" w:hAnsi="Trebuchet MS"/>
          <w:sz w:val="18"/>
          <w:szCs w:val="18"/>
        </w:rPr>
        <w:t>име и фамилия</w:t>
      </w:r>
      <w:r w:rsidRPr="00787EF4">
        <w:rPr>
          <w:rFonts w:ascii="Trebuchet MS" w:hAnsi="Trebuchet MS"/>
          <w:szCs w:val="24"/>
        </w:rPr>
        <w:t>)</w:t>
      </w:r>
    </w:p>
    <w:p w:rsidR="000C2DBA" w:rsidRPr="00787EF4" w:rsidRDefault="000C2DBA" w:rsidP="000C2DBA">
      <w:pPr>
        <w:ind w:left="2052" w:firstLine="3902"/>
        <w:rPr>
          <w:rFonts w:ascii="Trebuchet MS" w:hAnsi="Trebuchet MS"/>
          <w:szCs w:val="24"/>
        </w:rPr>
      </w:pPr>
      <w:r w:rsidRPr="00787EF4">
        <w:rPr>
          <w:rFonts w:ascii="Trebuchet MS" w:hAnsi="Trebuchet MS"/>
          <w:szCs w:val="24"/>
        </w:rPr>
        <w:t>____________________________</w:t>
      </w:r>
    </w:p>
    <w:p w:rsidR="000C2DBA" w:rsidRPr="00787EF4" w:rsidRDefault="00787EF4" w:rsidP="00787EF4">
      <w:pPr>
        <w:ind w:left="5246" w:firstLine="418"/>
        <w:rPr>
          <w:rFonts w:ascii="Trebuchet MS" w:hAnsi="Trebuchet MS"/>
        </w:rPr>
      </w:pPr>
      <w:r w:rsidRPr="00B72297">
        <w:rPr>
          <w:rFonts w:ascii="Trebuchet MS" w:hAnsi="Trebuchet MS"/>
          <w:szCs w:val="24"/>
          <w:lang w:val="ru-RU"/>
        </w:rPr>
        <w:t xml:space="preserve"> </w:t>
      </w:r>
      <w:r w:rsidR="000C2DBA" w:rsidRPr="00787EF4">
        <w:rPr>
          <w:rFonts w:ascii="Trebuchet MS" w:hAnsi="Trebuchet MS"/>
          <w:szCs w:val="24"/>
        </w:rPr>
        <w:t>(</w:t>
      </w:r>
      <w:r w:rsidR="000C2DBA" w:rsidRPr="00787EF4">
        <w:rPr>
          <w:rFonts w:ascii="Trebuchet MS" w:hAnsi="Trebuchet MS"/>
          <w:sz w:val="18"/>
          <w:szCs w:val="18"/>
        </w:rPr>
        <w:t>длъжност на представляващия кандидата</w:t>
      </w:r>
      <w:r w:rsidR="000C2DBA" w:rsidRPr="00787EF4">
        <w:rPr>
          <w:rFonts w:ascii="Trebuchet MS" w:hAnsi="Trebuchet MS"/>
          <w:szCs w:val="24"/>
        </w:rPr>
        <w:t>)</w:t>
      </w:r>
    </w:p>
    <w:p w:rsidR="00111D3D" w:rsidRPr="000C2DBA" w:rsidRDefault="00111D3D" w:rsidP="000C2DBA"/>
    <w:sectPr w:rsidR="00111D3D" w:rsidRPr="000C2DBA" w:rsidSect="00240830">
      <w:headerReference w:type="default" r:id="rId8"/>
      <w:footerReference w:type="default" r:id="rId9"/>
      <w:pgSz w:w="11906" w:h="16838"/>
      <w:pgMar w:top="1306" w:right="991" w:bottom="1418" w:left="1418" w:header="709" w:footer="6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C89" w:rsidRDefault="00740C89" w:rsidP="00070FBB">
      <w:r>
        <w:separator/>
      </w:r>
    </w:p>
  </w:endnote>
  <w:endnote w:type="continuationSeparator" w:id="0">
    <w:p w:rsidR="00740C89" w:rsidRDefault="00740C89" w:rsidP="0007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C40" w:rsidRPr="005C4002" w:rsidRDefault="00285C40" w:rsidP="002B6196">
    <w:pPr>
      <w:pStyle w:val="Footer"/>
      <w:jc w:val="center"/>
      <w:rPr>
        <w:rFonts w:ascii="Tahoma" w:hAnsi="Tahoma" w:cs="Tahoma"/>
        <w:sz w:val="20"/>
        <w:lang w:val="ro-RO"/>
      </w:rPr>
    </w:pPr>
    <w:r>
      <w:rPr>
        <w:rFonts w:ascii="Trebuchet MS" w:hAnsi="Trebuchet MS"/>
        <w:b/>
        <w:bCs/>
        <w:noProof/>
        <w:lang w:eastAsia="bg-BG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-510540</wp:posOffset>
          </wp:positionH>
          <wp:positionV relativeFrom="paragraph">
            <wp:posOffset>248285</wp:posOffset>
          </wp:positionV>
          <wp:extent cx="7029450" cy="207645"/>
          <wp:effectExtent l="0" t="0" r="0" b="1905"/>
          <wp:wrapTight wrapText="bothSides">
            <wp:wrapPolygon edited="0">
              <wp:start x="0" y="0"/>
              <wp:lineTo x="0" y="19817"/>
              <wp:lineTo x="21541" y="19817"/>
              <wp:lineTo x="21541" y="0"/>
              <wp:lineTo x="0" y="0"/>
            </wp:wrapPolygon>
          </wp:wrapTight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8887"/>
                  <a:stretch/>
                </pic:blipFill>
                <pic:spPr bwMode="auto">
                  <a:xfrm>
                    <a:off x="0" y="0"/>
                    <a:ext cx="7029450" cy="207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4D319F">
      <w:rPr>
        <w:rFonts w:ascii="Trebuchet MS" w:hAnsi="Trebuchet MS"/>
        <w:color w:val="0070C0"/>
      </w:rPr>
      <w:t>Common borders. Common solutions.</w:t>
    </w:r>
  </w:p>
  <w:p w:rsidR="00285C40" w:rsidRPr="002B6196" w:rsidRDefault="001F4BAC" w:rsidP="002B6196">
    <w:pPr>
      <w:pStyle w:val="Footer"/>
      <w:jc w:val="right"/>
    </w:pPr>
    <w:r>
      <w:fldChar w:fldCharType="begin"/>
    </w:r>
    <w:r w:rsidR="00285C40">
      <w:instrText xml:space="preserve"> PAGE   \* MERGEFORMAT </w:instrText>
    </w:r>
    <w:r>
      <w:fldChar w:fldCharType="separate"/>
    </w:r>
    <w:r w:rsidR="004E7FE8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C89" w:rsidRDefault="00740C89" w:rsidP="00070FBB">
      <w:r>
        <w:separator/>
      </w:r>
    </w:p>
  </w:footnote>
  <w:footnote w:type="continuationSeparator" w:id="0">
    <w:p w:rsidR="00740C89" w:rsidRDefault="00740C89" w:rsidP="00070FBB">
      <w:r>
        <w:continuationSeparator/>
      </w:r>
    </w:p>
  </w:footnote>
  <w:footnote w:id="1">
    <w:p w:rsidR="004D1B30" w:rsidRDefault="004D1B30" w:rsidP="005C54A4">
      <w:pPr>
        <w:pStyle w:val="FootnoteText"/>
        <w:jc w:val="both"/>
        <w:rPr>
          <w:rFonts w:ascii="Trebuchet MS" w:hAnsi="Trebuchet MS"/>
        </w:rPr>
      </w:pPr>
      <w:r>
        <w:rPr>
          <w:rStyle w:val="FootnoteReference"/>
        </w:rPr>
        <w:footnoteRef/>
      </w:r>
      <w:r>
        <w:t xml:space="preserve"> </w:t>
      </w:r>
      <w:r w:rsidRPr="005C54A4">
        <w:rPr>
          <w:rFonts w:ascii="Trebuchet MS" w:hAnsi="Trebuchet MS"/>
        </w:rPr>
        <w:t xml:space="preserve">Срокът </w:t>
      </w:r>
      <w:r w:rsidR="00620F75">
        <w:rPr>
          <w:rFonts w:ascii="Trebuchet MS" w:hAnsi="Trebuchet MS"/>
        </w:rPr>
        <w:t xml:space="preserve">за изпълнение </w:t>
      </w:r>
      <w:r w:rsidR="008B18B5">
        <w:rPr>
          <w:rFonts w:ascii="Trebuchet MS" w:hAnsi="Trebuchet MS"/>
        </w:rPr>
        <w:t xml:space="preserve">се предлага </w:t>
      </w:r>
      <w:r w:rsidR="008B18B5" w:rsidRPr="00A75C7D">
        <w:rPr>
          <w:rFonts w:ascii="Trebuchet MS" w:hAnsi="Trebuchet MS"/>
          <w:b/>
        </w:rPr>
        <w:t>в календарни дни и за негово начало се счита деня на получаване на уведомление/заявка от страна на Бенефициента</w:t>
      </w:r>
      <w:r w:rsidR="005C54A4" w:rsidRPr="005C54A4">
        <w:rPr>
          <w:rFonts w:ascii="Trebuchet MS" w:hAnsi="Trebuchet MS"/>
        </w:rPr>
        <w:t>.</w:t>
      </w:r>
    </w:p>
    <w:p w:rsidR="008B18B5" w:rsidRPr="005C54A4" w:rsidRDefault="008B18B5" w:rsidP="005C54A4">
      <w:pPr>
        <w:pStyle w:val="FootnoteText"/>
        <w:jc w:val="both"/>
        <w:rPr>
          <w:rFonts w:ascii="Trebuchet MS" w:hAnsi="Trebuchet MS"/>
        </w:rPr>
      </w:pPr>
    </w:p>
  </w:footnote>
  <w:footnote w:id="2">
    <w:p w:rsidR="008B18B5" w:rsidRDefault="008B18B5" w:rsidP="00CE1C7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CE1C70">
        <w:rPr>
          <w:rFonts w:ascii="Trebuchet MS" w:hAnsi="Trebuchet MS"/>
        </w:rPr>
        <w:t xml:space="preserve">Срокът за изпълнение е от </w:t>
      </w:r>
      <w:r w:rsidR="00223F60">
        <w:rPr>
          <w:rFonts w:ascii="Trebuchet MS" w:hAnsi="Trebuchet MS"/>
        </w:rPr>
        <w:t>15</w:t>
      </w:r>
      <w:r w:rsidRPr="00CE1C70">
        <w:rPr>
          <w:rFonts w:ascii="Trebuchet MS" w:hAnsi="Trebuchet MS"/>
        </w:rPr>
        <w:t xml:space="preserve"> до 1 дни, в зависимост от капацитета на кандидата</w:t>
      </w:r>
      <w:r w:rsidR="00A75C7D">
        <w:rPr>
          <w:rFonts w:ascii="Trebuchet MS" w:hAnsi="Trebuchet MS"/>
        </w:rPr>
        <w:t>, предвид че се очаква</w:t>
      </w:r>
      <w:r w:rsidRPr="00CE1C70">
        <w:rPr>
          <w:rFonts w:ascii="Trebuchet MS" w:hAnsi="Trebuchet MS"/>
        </w:rPr>
        <w:t xml:space="preserve"> Бенефициента </w:t>
      </w:r>
      <w:r w:rsidR="00A75C7D">
        <w:rPr>
          <w:rFonts w:ascii="Trebuchet MS" w:hAnsi="Trebuchet MS"/>
        </w:rPr>
        <w:t>да</w:t>
      </w:r>
      <w:r w:rsidRPr="00CE1C70">
        <w:rPr>
          <w:rFonts w:ascii="Trebuchet MS" w:hAnsi="Trebuchet MS"/>
        </w:rPr>
        <w:t xml:space="preserve"> има готовност за предоставяне на необходимата информация и съдържание</w:t>
      </w:r>
      <w:r w:rsidR="00CE1C70" w:rsidRPr="00CE1C70">
        <w:rPr>
          <w:rFonts w:ascii="Trebuchet MS" w:hAnsi="Trebuchet MS"/>
        </w:rPr>
        <w:t xml:space="preserve"> за реализация на възложените услуги в срок </w:t>
      </w:r>
      <w:r w:rsidR="007A323F">
        <w:rPr>
          <w:rFonts w:ascii="Trebuchet MS" w:hAnsi="Trebuchet MS"/>
        </w:rPr>
        <w:t>до</w:t>
      </w:r>
      <w:r w:rsidR="00CE1C70" w:rsidRPr="00CE1C70">
        <w:rPr>
          <w:rFonts w:ascii="Trebuchet MS" w:hAnsi="Trebuchet MS"/>
        </w:rPr>
        <w:t xml:space="preserve"> </w:t>
      </w:r>
      <w:r w:rsidR="00223F60">
        <w:rPr>
          <w:rFonts w:ascii="Trebuchet MS" w:hAnsi="Trebuchet MS"/>
        </w:rPr>
        <w:t>15</w:t>
      </w:r>
      <w:r w:rsidR="00CE1C70" w:rsidRPr="00CE1C70">
        <w:rPr>
          <w:rFonts w:ascii="Trebuchet MS" w:hAnsi="Trebuchet MS"/>
        </w:rPr>
        <w:t xml:space="preserve"> дни преди датата на провеждане на събитието.</w:t>
      </w:r>
    </w:p>
  </w:footnote>
  <w:footnote w:id="3">
    <w:p w:rsidR="00285C40" w:rsidRDefault="00285C40" w:rsidP="000C2DB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729A2">
        <w:rPr>
          <w:rFonts w:ascii="Trebuchet MS" w:hAnsi="Trebuchet MS"/>
          <w:sz w:val="18"/>
          <w:szCs w:val="18"/>
        </w:rPr>
        <w:t>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C40" w:rsidRDefault="004E7FE8">
    <w:pPr>
      <w:pStyle w:val="Header"/>
    </w:pPr>
    <w:r w:rsidRPr="002B6196">
      <w:rPr>
        <w:noProof/>
        <w:lang w:eastAsia="bg-BG"/>
      </w:rPr>
      <w:drawing>
        <wp:anchor distT="0" distB="0" distL="114300" distR="114300" simplePos="0" relativeHeight="251654656" behindDoc="1" locked="0" layoutInCell="1" allowOverlap="1" wp14:anchorId="25043AAB" wp14:editId="2E4B7CD3">
          <wp:simplePos x="0" y="0"/>
          <wp:positionH relativeFrom="column">
            <wp:posOffset>4778565</wp:posOffset>
          </wp:positionH>
          <wp:positionV relativeFrom="paragraph">
            <wp:posOffset>-106680</wp:posOffset>
          </wp:positionV>
          <wp:extent cx="1282700" cy="846455"/>
          <wp:effectExtent l="0" t="0" r="0" b="0"/>
          <wp:wrapTight wrapText="bothSides">
            <wp:wrapPolygon edited="0">
              <wp:start x="0" y="0"/>
              <wp:lineTo x="0" y="20903"/>
              <wp:lineTo x="21172" y="20903"/>
              <wp:lineTo x="21172" y="0"/>
              <wp:lineTo x="0" y="0"/>
            </wp:wrapPolygon>
          </wp:wrapTight>
          <wp:docPr id="5" name="Picture 2" descr="C:\Users\Jesica\Desktop\Corel draw\sigle\bsb logo.jpg">
            <a:extLst xmlns:a="http://schemas.openxmlformats.org/drawingml/2006/main">
              <a:ext uri="{FF2B5EF4-FFF2-40B4-BE49-F238E27FC236}">
                <a16:creationId xmlns:a16="http://schemas.microsoft.com/office/drawing/2014/main" id="{2B0E94CA-521B-4F68-BAFB-1141295D609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C:\Users\Jesica\Desktop\Corel draw\sigle\bsb logo.jpg">
                    <a:extLst>
                      <a:ext uri="{FF2B5EF4-FFF2-40B4-BE49-F238E27FC236}">
                        <a16:creationId xmlns:a16="http://schemas.microsoft.com/office/drawing/2014/main" id="{2B0E94CA-521B-4F68-BAFB-1141295D609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846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871C5">
      <w:rPr>
        <w:noProof/>
        <w:lang w:eastAsia="bg-BG"/>
      </w:rPr>
      <w:drawing>
        <wp:anchor distT="0" distB="0" distL="114300" distR="114300" simplePos="0" relativeHeight="251664896" behindDoc="0" locked="0" layoutInCell="1" allowOverlap="1" wp14:anchorId="16B50646" wp14:editId="39BE783B">
          <wp:simplePos x="0" y="0"/>
          <wp:positionH relativeFrom="column">
            <wp:posOffset>2449401</wp:posOffset>
          </wp:positionH>
          <wp:positionV relativeFrom="paragraph">
            <wp:posOffset>-158115</wp:posOffset>
          </wp:positionV>
          <wp:extent cx="1300480" cy="888365"/>
          <wp:effectExtent l="0" t="0" r="0" b="0"/>
          <wp:wrapThrough wrapText="bothSides">
            <wp:wrapPolygon edited="0">
              <wp:start x="8543" y="2779"/>
              <wp:lineTo x="4113" y="4632"/>
              <wp:lineTo x="2848" y="9727"/>
              <wp:lineTo x="3164" y="19454"/>
              <wp:lineTo x="19301" y="19454"/>
              <wp:lineTo x="19617" y="14822"/>
              <wp:lineTo x="18352" y="11117"/>
              <wp:lineTo x="16137" y="2779"/>
              <wp:lineTo x="8543" y="2779"/>
            </wp:wrapPolygon>
          </wp:wrapThrough>
          <wp:docPr id="6" name="Picture 6" descr="C:\Users\User\Desktop\ProExTour\Logos\Pro Extour Logo Model 3 re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ProExTour\Logos\Pro Extour Logo Model 3 rev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856" b="16787"/>
                  <a:stretch/>
                </pic:blipFill>
                <pic:spPr bwMode="auto">
                  <a:xfrm>
                    <a:off x="0" y="0"/>
                    <a:ext cx="130048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2B6196">
      <w:rPr>
        <w:noProof/>
        <w:lang w:eastAsia="bg-BG"/>
      </w:rPr>
      <w:drawing>
        <wp:anchor distT="0" distB="0" distL="114300" distR="114300" simplePos="0" relativeHeight="251659776" behindDoc="0" locked="0" layoutInCell="1" allowOverlap="1" wp14:anchorId="5B17503D" wp14:editId="286E2813">
          <wp:simplePos x="0" y="0"/>
          <wp:positionH relativeFrom="column">
            <wp:posOffset>-46470</wp:posOffset>
          </wp:positionH>
          <wp:positionV relativeFrom="paragraph">
            <wp:posOffset>-169545</wp:posOffset>
          </wp:positionV>
          <wp:extent cx="982980" cy="906780"/>
          <wp:effectExtent l="0" t="0" r="7620" b="7620"/>
          <wp:wrapSquare wrapText="bothSides"/>
          <wp:docPr id="7" name="Picture 7" descr="H:\Tzvety_db_09_17\PRO EXTOUR\5 Dissemination\Logos\EU logos\blue and yellow EU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Tzvety_db_09_17\PRO EXTOUR\5 Dissemination\Logos\EU logos\blue and yellow EU log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298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85C40" w:rsidRDefault="00285C40">
    <w:pPr>
      <w:pStyle w:val="Header"/>
    </w:pPr>
  </w:p>
  <w:p w:rsidR="00285C40" w:rsidRDefault="00285C40">
    <w:pPr>
      <w:pStyle w:val="Header"/>
    </w:pPr>
  </w:p>
  <w:p w:rsidR="00285C40" w:rsidRDefault="00285C40">
    <w:pPr>
      <w:pStyle w:val="Header"/>
    </w:pPr>
  </w:p>
  <w:p w:rsidR="00285C40" w:rsidRDefault="00285C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61450"/>
    <w:multiLevelType w:val="hybridMultilevel"/>
    <w:tmpl w:val="ACCE0CA6"/>
    <w:lvl w:ilvl="0" w:tplc="3E0EFC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13340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65C7997"/>
    <w:multiLevelType w:val="hybridMultilevel"/>
    <w:tmpl w:val="D36A2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60787"/>
    <w:multiLevelType w:val="hybridMultilevel"/>
    <w:tmpl w:val="E2EE8B1A"/>
    <w:lvl w:ilvl="0" w:tplc="CBB0B464">
      <w:start w:val="2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E537E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9CD0991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A612DEA"/>
    <w:multiLevelType w:val="hybridMultilevel"/>
    <w:tmpl w:val="56764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6275D"/>
    <w:multiLevelType w:val="hybridMultilevel"/>
    <w:tmpl w:val="00B68704"/>
    <w:lvl w:ilvl="0" w:tplc="5B68321E">
      <w:numFmt w:val="bullet"/>
      <w:lvlText w:val="-"/>
      <w:lvlJc w:val="left"/>
      <w:pPr>
        <w:ind w:left="1068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10A40E0"/>
    <w:multiLevelType w:val="hybridMultilevel"/>
    <w:tmpl w:val="221E3284"/>
    <w:lvl w:ilvl="0" w:tplc="53FA0076">
      <w:start w:val="1"/>
      <w:numFmt w:val="bullet"/>
      <w:lvlText w:val="-"/>
      <w:lvlJc w:val="left"/>
      <w:pPr>
        <w:ind w:left="393" w:hanging="360"/>
      </w:pPr>
      <w:rPr>
        <w:rFonts w:ascii="Trebuchet MS" w:eastAsia="Calibri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9" w15:restartNumberingAfterBreak="0">
    <w:nsid w:val="237B5169"/>
    <w:multiLevelType w:val="hybridMultilevel"/>
    <w:tmpl w:val="D098F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21046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7535EC5"/>
    <w:multiLevelType w:val="hybridMultilevel"/>
    <w:tmpl w:val="ACCE0CA6"/>
    <w:lvl w:ilvl="0" w:tplc="3E0EFC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03985"/>
    <w:multiLevelType w:val="hybridMultilevel"/>
    <w:tmpl w:val="37DEB294"/>
    <w:lvl w:ilvl="0" w:tplc="7A9A011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7462C"/>
    <w:multiLevelType w:val="hybridMultilevel"/>
    <w:tmpl w:val="41F6C608"/>
    <w:lvl w:ilvl="0" w:tplc="6548168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2682E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417D58"/>
    <w:multiLevelType w:val="hybridMultilevel"/>
    <w:tmpl w:val="C9323590"/>
    <w:lvl w:ilvl="0" w:tplc="3E0EFC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C44362"/>
    <w:multiLevelType w:val="hybridMultilevel"/>
    <w:tmpl w:val="37DEB294"/>
    <w:lvl w:ilvl="0" w:tplc="7A9A011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E5851"/>
    <w:multiLevelType w:val="hybridMultilevel"/>
    <w:tmpl w:val="C9323590"/>
    <w:lvl w:ilvl="0" w:tplc="3E0EFC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93367"/>
    <w:multiLevelType w:val="hybridMultilevel"/>
    <w:tmpl w:val="46582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F7184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5ED72028"/>
    <w:multiLevelType w:val="hybridMultilevel"/>
    <w:tmpl w:val="CE3C8134"/>
    <w:lvl w:ilvl="0" w:tplc="0D12E716">
      <w:start w:val="2"/>
      <w:numFmt w:val="bullet"/>
      <w:lvlText w:val="-"/>
      <w:lvlJc w:val="left"/>
      <w:pPr>
        <w:ind w:left="644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FA652D"/>
    <w:multiLevelType w:val="multilevel"/>
    <w:tmpl w:val="62F6D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A854D2B"/>
    <w:multiLevelType w:val="hybridMultilevel"/>
    <w:tmpl w:val="870C6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FA3C5B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718C53A7"/>
    <w:multiLevelType w:val="hybridMultilevel"/>
    <w:tmpl w:val="F7D8CD98"/>
    <w:lvl w:ilvl="0" w:tplc="2B4A29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2756F"/>
    <w:multiLevelType w:val="hybridMultilevel"/>
    <w:tmpl w:val="D7C64AAE"/>
    <w:lvl w:ilvl="0" w:tplc="BB424532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242C6"/>
    <w:multiLevelType w:val="multilevel"/>
    <w:tmpl w:val="C2F0E6CE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749416DF"/>
    <w:multiLevelType w:val="multilevel"/>
    <w:tmpl w:val="785AB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2F5496" w:themeColor="accent5" w:themeShade="BF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98C4119"/>
    <w:multiLevelType w:val="hybridMultilevel"/>
    <w:tmpl w:val="C4D83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625C6"/>
    <w:multiLevelType w:val="hybridMultilevel"/>
    <w:tmpl w:val="BBD21EAE"/>
    <w:lvl w:ilvl="0" w:tplc="13F2834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7A01F0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MS Mincho" w:hAnsi="Arial" w:cs="Arial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02B18"/>
    <w:multiLevelType w:val="multilevel"/>
    <w:tmpl w:val="615ECA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2F5496" w:themeColor="accent5" w:themeShade="BF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E8A55B6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23"/>
  </w:num>
  <w:num w:numId="4">
    <w:abstractNumId w:val="15"/>
  </w:num>
  <w:num w:numId="5">
    <w:abstractNumId w:val="22"/>
  </w:num>
  <w:num w:numId="6">
    <w:abstractNumId w:val="28"/>
  </w:num>
  <w:num w:numId="7">
    <w:abstractNumId w:val="26"/>
  </w:num>
  <w:num w:numId="8">
    <w:abstractNumId w:val="21"/>
  </w:num>
  <w:num w:numId="9">
    <w:abstractNumId w:val="8"/>
  </w:num>
  <w:num w:numId="10">
    <w:abstractNumId w:val="30"/>
  </w:num>
  <w:num w:numId="11">
    <w:abstractNumId w:val="31"/>
  </w:num>
  <w:num w:numId="12">
    <w:abstractNumId w:val="27"/>
  </w:num>
  <w:num w:numId="13">
    <w:abstractNumId w:val="4"/>
  </w:num>
  <w:num w:numId="14">
    <w:abstractNumId w:val="3"/>
  </w:num>
  <w:num w:numId="15">
    <w:abstractNumId w:val="13"/>
  </w:num>
  <w:num w:numId="16">
    <w:abstractNumId w:val="2"/>
  </w:num>
  <w:num w:numId="17">
    <w:abstractNumId w:val="12"/>
  </w:num>
  <w:num w:numId="18">
    <w:abstractNumId w:val="29"/>
  </w:num>
  <w:num w:numId="19">
    <w:abstractNumId w:val="19"/>
  </w:num>
  <w:num w:numId="20">
    <w:abstractNumId w:val="17"/>
  </w:num>
  <w:num w:numId="21">
    <w:abstractNumId w:val="5"/>
  </w:num>
  <w:num w:numId="22">
    <w:abstractNumId w:val="11"/>
  </w:num>
  <w:num w:numId="23">
    <w:abstractNumId w:val="20"/>
  </w:num>
  <w:num w:numId="24">
    <w:abstractNumId w:val="25"/>
  </w:num>
  <w:num w:numId="25">
    <w:abstractNumId w:val="10"/>
  </w:num>
  <w:num w:numId="26">
    <w:abstractNumId w:val="18"/>
  </w:num>
  <w:num w:numId="27">
    <w:abstractNumId w:val="6"/>
  </w:num>
  <w:num w:numId="28">
    <w:abstractNumId w:val="1"/>
  </w:num>
  <w:num w:numId="29">
    <w:abstractNumId w:val="14"/>
  </w:num>
  <w:num w:numId="30">
    <w:abstractNumId w:val="32"/>
  </w:num>
  <w:num w:numId="31">
    <w:abstractNumId w:val="24"/>
  </w:num>
  <w:num w:numId="32">
    <w:abstractNumId w:val="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307"/>
    <w:rsid w:val="00003C6F"/>
    <w:rsid w:val="00041757"/>
    <w:rsid w:val="00070FBB"/>
    <w:rsid w:val="00074900"/>
    <w:rsid w:val="00074ED4"/>
    <w:rsid w:val="00092C85"/>
    <w:rsid w:val="000A2C06"/>
    <w:rsid w:val="000C2DBA"/>
    <w:rsid w:val="000D2FA2"/>
    <w:rsid w:val="000E04BC"/>
    <w:rsid w:val="00111D3D"/>
    <w:rsid w:val="00113518"/>
    <w:rsid w:val="00144C87"/>
    <w:rsid w:val="00162ED5"/>
    <w:rsid w:val="001632E5"/>
    <w:rsid w:val="001661E3"/>
    <w:rsid w:val="001729A2"/>
    <w:rsid w:val="0017360C"/>
    <w:rsid w:val="001736BB"/>
    <w:rsid w:val="001C03AC"/>
    <w:rsid w:val="001C1FD1"/>
    <w:rsid w:val="001F4BAC"/>
    <w:rsid w:val="0020211A"/>
    <w:rsid w:val="00212FCE"/>
    <w:rsid w:val="00223F60"/>
    <w:rsid w:val="0022558C"/>
    <w:rsid w:val="00230E70"/>
    <w:rsid w:val="00240830"/>
    <w:rsid w:val="00241E58"/>
    <w:rsid w:val="002478BA"/>
    <w:rsid w:val="002569D1"/>
    <w:rsid w:val="00260885"/>
    <w:rsid w:val="002639AE"/>
    <w:rsid w:val="00266E51"/>
    <w:rsid w:val="00273502"/>
    <w:rsid w:val="002756AD"/>
    <w:rsid w:val="00285C40"/>
    <w:rsid w:val="002A02A4"/>
    <w:rsid w:val="002A78E4"/>
    <w:rsid w:val="002B6196"/>
    <w:rsid w:val="002D586B"/>
    <w:rsid w:val="002E2281"/>
    <w:rsid w:val="00310326"/>
    <w:rsid w:val="003547B6"/>
    <w:rsid w:val="00361E49"/>
    <w:rsid w:val="00362E28"/>
    <w:rsid w:val="00365D64"/>
    <w:rsid w:val="003754D3"/>
    <w:rsid w:val="00383E4E"/>
    <w:rsid w:val="0038656F"/>
    <w:rsid w:val="003C2A28"/>
    <w:rsid w:val="003C6D59"/>
    <w:rsid w:val="003D025E"/>
    <w:rsid w:val="003D265F"/>
    <w:rsid w:val="003E1637"/>
    <w:rsid w:val="003F1DF7"/>
    <w:rsid w:val="00412D55"/>
    <w:rsid w:val="00434F93"/>
    <w:rsid w:val="004577DA"/>
    <w:rsid w:val="0047213D"/>
    <w:rsid w:val="00496D9D"/>
    <w:rsid w:val="004A7561"/>
    <w:rsid w:val="004B3FEC"/>
    <w:rsid w:val="004D1B30"/>
    <w:rsid w:val="004E51F9"/>
    <w:rsid w:val="004E7307"/>
    <w:rsid w:val="004E7FE8"/>
    <w:rsid w:val="004F0F59"/>
    <w:rsid w:val="004F4F5B"/>
    <w:rsid w:val="005049FC"/>
    <w:rsid w:val="00513540"/>
    <w:rsid w:val="00514850"/>
    <w:rsid w:val="00514C69"/>
    <w:rsid w:val="00524732"/>
    <w:rsid w:val="00526A66"/>
    <w:rsid w:val="0054010A"/>
    <w:rsid w:val="00541018"/>
    <w:rsid w:val="0057605C"/>
    <w:rsid w:val="00594BE0"/>
    <w:rsid w:val="005958E9"/>
    <w:rsid w:val="005C54A4"/>
    <w:rsid w:val="00601A6E"/>
    <w:rsid w:val="00620F75"/>
    <w:rsid w:val="00635196"/>
    <w:rsid w:val="0064140B"/>
    <w:rsid w:val="00653213"/>
    <w:rsid w:val="006904B4"/>
    <w:rsid w:val="006A4978"/>
    <w:rsid w:val="006B265C"/>
    <w:rsid w:val="006F4E5C"/>
    <w:rsid w:val="00702D58"/>
    <w:rsid w:val="00706E47"/>
    <w:rsid w:val="0072390F"/>
    <w:rsid w:val="00724740"/>
    <w:rsid w:val="00740C89"/>
    <w:rsid w:val="00766ADC"/>
    <w:rsid w:val="00787EF4"/>
    <w:rsid w:val="0079087A"/>
    <w:rsid w:val="007A323F"/>
    <w:rsid w:val="007B66E7"/>
    <w:rsid w:val="007F2EF9"/>
    <w:rsid w:val="007F72C3"/>
    <w:rsid w:val="00812F9A"/>
    <w:rsid w:val="00825FB9"/>
    <w:rsid w:val="008568E1"/>
    <w:rsid w:val="00860B9E"/>
    <w:rsid w:val="008A2F98"/>
    <w:rsid w:val="008B18B5"/>
    <w:rsid w:val="008B3A98"/>
    <w:rsid w:val="008B71A4"/>
    <w:rsid w:val="008C0384"/>
    <w:rsid w:val="00920146"/>
    <w:rsid w:val="00937EB4"/>
    <w:rsid w:val="00944C6A"/>
    <w:rsid w:val="00966EFB"/>
    <w:rsid w:val="009C4360"/>
    <w:rsid w:val="00A05189"/>
    <w:rsid w:val="00A05A9D"/>
    <w:rsid w:val="00A07B0E"/>
    <w:rsid w:val="00A75C7D"/>
    <w:rsid w:val="00AB73F9"/>
    <w:rsid w:val="00AC4F0E"/>
    <w:rsid w:val="00AD0D91"/>
    <w:rsid w:val="00AE3483"/>
    <w:rsid w:val="00AE41DB"/>
    <w:rsid w:val="00AF1E56"/>
    <w:rsid w:val="00AF7279"/>
    <w:rsid w:val="00B009DF"/>
    <w:rsid w:val="00B013F8"/>
    <w:rsid w:val="00B336BC"/>
    <w:rsid w:val="00B5387C"/>
    <w:rsid w:val="00B57597"/>
    <w:rsid w:val="00B72297"/>
    <w:rsid w:val="00BC680E"/>
    <w:rsid w:val="00C32BA7"/>
    <w:rsid w:val="00C5632E"/>
    <w:rsid w:val="00C60235"/>
    <w:rsid w:val="00C66E99"/>
    <w:rsid w:val="00C74269"/>
    <w:rsid w:val="00CE1C70"/>
    <w:rsid w:val="00CE4A94"/>
    <w:rsid w:val="00D00FB8"/>
    <w:rsid w:val="00D13563"/>
    <w:rsid w:val="00D16787"/>
    <w:rsid w:val="00D26F74"/>
    <w:rsid w:val="00D30DC9"/>
    <w:rsid w:val="00D42814"/>
    <w:rsid w:val="00D911EF"/>
    <w:rsid w:val="00D9209A"/>
    <w:rsid w:val="00E07BBC"/>
    <w:rsid w:val="00E3426D"/>
    <w:rsid w:val="00E34EAD"/>
    <w:rsid w:val="00E50112"/>
    <w:rsid w:val="00E55860"/>
    <w:rsid w:val="00E57EC1"/>
    <w:rsid w:val="00E82089"/>
    <w:rsid w:val="00E82472"/>
    <w:rsid w:val="00E876F7"/>
    <w:rsid w:val="00EB65A7"/>
    <w:rsid w:val="00EE57CF"/>
    <w:rsid w:val="00EF1B2A"/>
    <w:rsid w:val="00EF79E1"/>
    <w:rsid w:val="00F00E25"/>
    <w:rsid w:val="00F24DF9"/>
    <w:rsid w:val="00F37C71"/>
    <w:rsid w:val="00F409EE"/>
    <w:rsid w:val="00F475DA"/>
    <w:rsid w:val="00F55A33"/>
    <w:rsid w:val="00F6487D"/>
    <w:rsid w:val="00F831A1"/>
    <w:rsid w:val="00F84F99"/>
    <w:rsid w:val="00FA1653"/>
    <w:rsid w:val="00FA1F06"/>
    <w:rsid w:val="00FB778E"/>
    <w:rsid w:val="00FC4369"/>
    <w:rsid w:val="00FD2D9F"/>
    <w:rsid w:val="00FF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D1D3F0-1C9D-4970-AD1D-ECB03ADE7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DBA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0C2D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0FB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0FBB"/>
  </w:style>
  <w:style w:type="paragraph" w:styleId="Footer">
    <w:name w:val="footer"/>
    <w:basedOn w:val="Normal"/>
    <w:link w:val="FooterChar"/>
    <w:uiPriority w:val="99"/>
    <w:unhideWhenUsed/>
    <w:rsid w:val="00070FB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0FBB"/>
  </w:style>
  <w:style w:type="table" w:styleId="TableGrid">
    <w:name w:val="Table Grid"/>
    <w:basedOn w:val="TableNormal"/>
    <w:rsid w:val="00111D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4ED4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003C6F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customStyle="1" w:styleId="Heading2Char">
    <w:name w:val="Heading 2 Char"/>
    <w:basedOn w:val="DefaultParagraphFont"/>
    <w:link w:val="Heading2"/>
    <w:rsid w:val="000C2DBA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FootnoteText">
    <w:name w:val="footnote text"/>
    <w:basedOn w:val="Normal"/>
    <w:link w:val="FootnoteTextChar"/>
    <w:rsid w:val="000C2DBA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C2DBA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0C2DBA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0C2DB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3-Accent51">
    <w:name w:val="List Table 3 - Accent 51"/>
    <w:basedOn w:val="TableNormal"/>
    <w:uiPriority w:val="48"/>
    <w:rsid w:val="000C2DBA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GridTable1Light-Accent51">
    <w:name w:val="Grid Table 1 Light - Accent 51"/>
    <w:basedOn w:val="TableNormal"/>
    <w:uiPriority w:val="46"/>
    <w:rsid w:val="003547B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E04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4B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EE3F1-45FA-427D-BFB3-A2D7224D3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10</Pages>
  <Words>2023</Words>
  <Characters>11532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Dimova</dc:creator>
  <cp:keywords/>
  <dc:description/>
  <cp:lastModifiedBy>student</cp:lastModifiedBy>
  <cp:revision>37</cp:revision>
  <cp:lastPrinted>2022-02-15T07:34:00Z</cp:lastPrinted>
  <dcterms:created xsi:type="dcterms:W3CDTF">2021-07-15T10:49:00Z</dcterms:created>
  <dcterms:modified xsi:type="dcterms:W3CDTF">2022-02-15T07:47:00Z</dcterms:modified>
</cp:coreProperties>
</file>